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4D65372" w14:textId="77777777" w:rsidR="003D07D6" w:rsidRDefault="00204636">
      <w:r>
        <w:t xml:space="preserve">  </w:t>
      </w:r>
    </w:p>
    <w:tbl>
      <w:tblPr>
        <w:tblStyle w:val="a3"/>
        <w:tblW w:w="21975"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40"/>
        <w:gridCol w:w="6900"/>
        <w:gridCol w:w="6735"/>
      </w:tblGrid>
      <w:tr w:rsidR="003D07D6" w14:paraId="70852AAE" w14:textId="77777777">
        <w:trPr>
          <w:trHeight w:val="4406"/>
        </w:trPr>
        <w:tc>
          <w:tcPr>
            <w:tcW w:w="834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D4BFC2D" w14:textId="77777777" w:rsidR="003D07D6" w:rsidRDefault="00204636">
            <w:pPr>
              <w:widowControl w:val="0"/>
              <w:spacing w:line="240" w:lineRule="auto"/>
              <w:rPr>
                <w:b/>
                <w:color w:val="0000FF"/>
                <w:sz w:val="26"/>
                <w:szCs w:val="26"/>
              </w:rPr>
            </w:pPr>
            <w:bookmarkStart w:id="0" w:name="_heading=h.30j0zll" w:colFirst="0" w:colLast="0"/>
            <w:bookmarkEnd w:id="0"/>
            <w:r>
              <w:rPr>
                <w:b/>
                <w:color w:val="0000FF"/>
                <w:sz w:val="26"/>
                <w:szCs w:val="26"/>
              </w:rPr>
              <w:t xml:space="preserve">Literacy and Reading: </w:t>
            </w:r>
          </w:p>
          <w:p w14:paraId="67163A4A" w14:textId="77777777" w:rsidR="003D07D6" w:rsidRDefault="00204636">
            <w:pPr>
              <w:widowControl w:val="0"/>
              <w:spacing w:line="240" w:lineRule="auto"/>
              <w:rPr>
                <w:sz w:val="20"/>
                <w:szCs w:val="20"/>
              </w:rPr>
            </w:pPr>
            <w:r>
              <w:rPr>
                <w:sz w:val="20"/>
                <w:szCs w:val="20"/>
              </w:rPr>
              <w:t xml:space="preserve">When guided reading we will focus on decoding, prosody (reading with expression) and comprehension. Each week children will bring home a library book to share and enjoy with you and their guided reading book to </w:t>
            </w:r>
          </w:p>
          <w:p w14:paraId="5AC7111B" w14:textId="77777777" w:rsidR="003D07D6" w:rsidRDefault="00204636">
            <w:pPr>
              <w:widowControl w:val="0"/>
              <w:spacing w:line="240" w:lineRule="auto"/>
              <w:rPr>
                <w:sz w:val="20"/>
                <w:szCs w:val="20"/>
              </w:rPr>
            </w:pPr>
            <w:r>
              <w:rPr>
                <w:sz w:val="20"/>
                <w:szCs w:val="20"/>
              </w:rPr>
              <w:t>practise at home.</w:t>
            </w:r>
            <w:r>
              <w:rPr>
                <w:sz w:val="28"/>
                <w:szCs w:val="28"/>
              </w:rPr>
              <w:t xml:space="preserve"> </w:t>
            </w:r>
            <w:r>
              <w:rPr>
                <w:sz w:val="30"/>
                <w:szCs w:val="30"/>
              </w:rPr>
              <w:t xml:space="preserve">  </w:t>
            </w:r>
          </w:p>
          <w:p w14:paraId="21E82C0D" w14:textId="46B13375" w:rsidR="003D07D6" w:rsidRDefault="00204636">
            <w:pPr>
              <w:widowControl w:val="0"/>
              <w:spacing w:line="240" w:lineRule="auto"/>
              <w:rPr>
                <w:sz w:val="30"/>
                <w:szCs w:val="30"/>
              </w:rPr>
            </w:pPr>
            <w:r>
              <w:rPr>
                <w:sz w:val="30"/>
                <w:szCs w:val="30"/>
              </w:rPr>
              <w:t xml:space="preserve">    </w:t>
            </w:r>
            <w:r>
              <w:rPr>
                <w:sz w:val="30"/>
                <w:szCs w:val="30"/>
              </w:rPr>
              <w:t xml:space="preserve">     </w:t>
            </w:r>
            <w:r w:rsidR="00074D79" w:rsidRPr="00074D79">
              <w:rPr>
                <w:sz w:val="30"/>
                <w:szCs w:val="30"/>
              </w:rPr>
              <w:drawing>
                <wp:inline distT="0" distB="0" distL="0" distR="0" wp14:anchorId="170FEB5E" wp14:editId="7B78B254">
                  <wp:extent cx="2730500" cy="214581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69806" cy="2176699"/>
                          </a:xfrm>
                          <a:prstGeom prst="rect">
                            <a:avLst/>
                          </a:prstGeom>
                        </pic:spPr>
                      </pic:pic>
                    </a:graphicData>
                  </a:graphic>
                </wp:inline>
              </w:drawing>
            </w:r>
            <w:r>
              <w:rPr>
                <w:sz w:val="30"/>
                <w:szCs w:val="30"/>
              </w:rPr>
              <w:t xml:space="preserve">           </w:t>
            </w:r>
            <w:r>
              <w:rPr>
                <w:noProof/>
                <w:sz w:val="30"/>
                <w:szCs w:val="30"/>
              </w:rPr>
              <w:drawing>
                <wp:inline distT="0" distB="0" distL="0" distR="0" wp14:anchorId="02BEC78E" wp14:editId="6BFA55F2">
                  <wp:extent cx="843143" cy="803309"/>
                  <wp:effectExtent l="0" t="0" r="0" b="0"/>
                  <wp:docPr id="6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843143" cy="803309"/>
                          </a:xfrm>
                          <a:prstGeom prst="rect">
                            <a:avLst/>
                          </a:prstGeom>
                          <a:ln/>
                        </pic:spPr>
                      </pic:pic>
                    </a:graphicData>
                  </a:graphic>
                </wp:inline>
              </w:drawing>
            </w:r>
            <w:r>
              <w:rPr>
                <w:sz w:val="30"/>
                <w:szCs w:val="30"/>
              </w:rPr>
              <w:t xml:space="preserve"> </w:t>
            </w:r>
            <w:r>
              <w:rPr>
                <w:sz w:val="30"/>
                <w:szCs w:val="30"/>
              </w:rPr>
              <w:t xml:space="preserve">           </w:t>
            </w:r>
          </w:p>
          <w:p w14:paraId="62EEB022" w14:textId="77777777" w:rsidR="003D07D6" w:rsidRDefault="003D07D6">
            <w:pPr>
              <w:widowControl w:val="0"/>
              <w:spacing w:line="240" w:lineRule="auto"/>
              <w:rPr>
                <w:sz w:val="30"/>
                <w:szCs w:val="30"/>
              </w:rPr>
            </w:pPr>
          </w:p>
          <w:p w14:paraId="79E7F824" w14:textId="358CD6BD" w:rsidR="003D07D6" w:rsidRDefault="00074D79">
            <w:pPr>
              <w:widowControl w:val="0"/>
              <w:spacing w:line="240" w:lineRule="auto"/>
              <w:rPr>
                <w:sz w:val="30"/>
                <w:szCs w:val="30"/>
              </w:rPr>
            </w:pPr>
            <w:r>
              <w:rPr>
                <w:b/>
                <w:sz w:val="24"/>
                <w:szCs w:val="24"/>
              </w:rPr>
              <w:t>Revise all t</w:t>
            </w:r>
            <w:r w:rsidR="00204636">
              <w:rPr>
                <w:b/>
                <w:sz w:val="24"/>
                <w:szCs w:val="24"/>
              </w:rPr>
              <w:t xml:space="preserve">ricky words </w:t>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53277D94" w14:textId="77777777" w:rsidR="003D07D6" w:rsidRDefault="00204636">
            <w:pPr>
              <w:widowControl w:val="0"/>
              <w:spacing w:line="240" w:lineRule="auto"/>
              <w:rPr>
                <w:b/>
                <w:color w:val="0000FF"/>
                <w:sz w:val="28"/>
                <w:szCs w:val="28"/>
              </w:rPr>
            </w:pPr>
            <w:r>
              <w:rPr>
                <w:b/>
                <w:color w:val="0000FF"/>
                <w:sz w:val="28"/>
                <w:szCs w:val="28"/>
              </w:rPr>
              <w:t xml:space="preserve">Mathematics:                                              </w:t>
            </w:r>
          </w:p>
          <w:p w14:paraId="2D098463" w14:textId="77777777" w:rsidR="003D07D6" w:rsidRDefault="00204636">
            <w:pPr>
              <w:widowControl w:val="0"/>
              <w:spacing w:line="240" w:lineRule="auto"/>
              <w:rPr>
                <w:sz w:val="20"/>
                <w:szCs w:val="20"/>
              </w:rPr>
            </w:pPr>
            <w:r>
              <w:rPr>
                <w:sz w:val="20"/>
                <w:szCs w:val="20"/>
              </w:rPr>
              <w:t>In Maths we will be using NCETM for the number aspect of our lea</w:t>
            </w:r>
            <w:r>
              <w:rPr>
                <w:sz w:val="20"/>
                <w:szCs w:val="20"/>
              </w:rPr>
              <w:t>rning and the White Rose Scheme for our topic Maths.</w:t>
            </w:r>
          </w:p>
          <w:p w14:paraId="612899D6" w14:textId="63979D9B" w:rsidR="003D07D6" w:rsidRDefault="00204636">
            <w:pPr>
              <w:widowControl w:val="0"/>
              <w:spacing w:line="240" w:lineRule="auto"/>
              <w:rPr>
                <w:b/>
                <w:color w:val="0000FF"/>
                <w:sz w:val="24"/>
                <w:szCs w:val="24"/>
              </w:rPr>
            </w:pPr>
            <w:r>
              <w:rPr>
                <w:b/>
                <w:color w:val="0000FF"/>
                <w:sz w:val="24"/>
                <w:szCs w:val="24"/>
              </w:rPr>
              <w:t xml:space="preserve">                         </w:t>
            </w:r>
            <w:r>
              <w:rPr>
                <w:b/>
                <w:noProof/>
                <w:color w:val="0000FF"/>
                <w:sz w:val="24"/>
                <w:szCs w:val="24"/>
              </w:rPr>
              <w:drawing>
                <wp:inline distT="0" distB="0" distL="0" distR="0" wp14:anchorId="7DC00A11" wp14:editId="4B4F2756">
                  <wp:extent cx="1768043" cy="585016"/>
                  <wp:effectExtent l="0" t="0" r="0" b="0"/>
                  <wp:docPr id="6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768043" cy="585016"/>
                          </a:xfrm>
                          <a:prstGeom prst="rect">
                            <a:avLst/>
                          </a:prstGeom>
                          <a:ln/>
                        </pic:spPr>
                      </pic:pic>
                    </a:graphicData>
                  </a:graphic>
                </wp:inline>
              </w:drawing>
            </w:r>
          </w:p>
          <w:p w14:paraId="4A86205F" w14:textId="77777777" w:rsidR="007168A4" w:rsidRDefault="007168A4">
            <w:pPr>
              <w:widowControl w:val="0"/>
              <w:spacing w:line="240" w:lineRule="auto"/>
              <w:rPr>
                <w:b/>
                <w:color w:val="0000FF"/>
                <w:sz w:val="24"/>
                <w:szCs w:val="24"/>
              </w:rPr>
            </w:pPr>
          </w:p>
          <w:p w14:paraId="2E497ED2" w14:textId="77777777" w:rsidR="007168A4" w:rsidRPr="007168A4" w:rsidRDefault="007168A4" w:rsidP="007168A4">
            <w:pPr>
              <w:spacing w:line="240" w:lineRule="auto"/>
              <w:rPr>
                <w:rFonts w:eastAsia="Times New Roman"/>
                <w:sz w:val="24"/>
                <w:szCs w:val="24"/>
              </w:rPr>
            </w:pPr>
            <w:r w:rsidRPr="007168A4">
              <w:rPr>
                <w:rFonts w:eastAsia="Times New Roman"/>
                <w:b/>
                <w:bCs/>
                <w:color w:val="000000"/>
                <w:sz w:val="20"/>
                <w:szCs w:val="20"/>
              </w:rPr>
              <w:t>Subitise to 5 </w:t>
            </w:r>
          </w:p>
          <w:p w14:paraId="549303E6" w14:textId="77777777" w:rsidR="007168A4" w:rsidRPr="007168A4" w:rsidRDefault="007168A4" w:rsidP="007168A4">
            <w:pPr>
              <w:spacing w:line="240" w:lineRule="auto"/>
              <w:rPr>
                <w:rFonts w:eastAsia="Times New Roman"/>
                <w:sz w:val="24"/>
                <w:szCs w:val="24"/>
              </w:rPr>
            </w:pPr>
          </w:p>
          <w:p w14:paraId="27095E94" w14:textId="77777777" w:rsidR="007168A4" w:rsidRPr="007168A4" w:rsidRDefault="007168A4" w:rsidP="007168A4">
            <w:pPr>
              <w:spacing w:line="240" w:lineRule="auto"/>
              <w:rPr>
                <w:rFonts w:eastAsia="Times New Roman"/>
                <w:sz w:val="24"/>
                <w:szCs w:val="24"/>
              </w:rPr>
            </w:pPr>
            <w:r w:rsidRPr="007168A4">
              <w:rPr>
                <w:rFonts w:eastAsia="Times New Roman"/>
                <w:color w:val="000000"/>
                <w:sz w:val="20"/>
                <w:szCs w:val="20"/>
              </w:rPr>
              <w:t xml:space="preserve">Introduce the </w:t>
            </w:r>
            <w:proofErr w:type="spellStart"/>
            <w:r w:rsidRPr="007168A4">
              <w:rPr>
                <w:rFonts w:eastAsia="Times New Roman"/>
                <w:color w:val="000000"/>
                <w:sz w:val="20"/>
                <w:szCs w:val="20"/>
              </w:rPr>
              <w:t>rekenrek</w:t>
            </w:r>
            <w:proofErr w:type="spellEnd"/>
            <w:r w:rsidRPr="007168A4">
              <w:rPr>
                <w:rFonts w:eastAsia="Times New Roman"/>
                <w:color w:val="000000"/>
                <w:sz w:val="20"/>
                <w:szCs w:val="20"/>
              </w:rPr>
              <w:t>.</w:t>
            </w:r>
          </w:p>
          <w:p w14:paraId="6C32530A" w14:textId="77777777" w:rsidR="007168A4" w:rsidRPr="007168A4" w:rsidRDefault="007168A4" w:rsidP="007168A4">
            <w:pPr>
              <w:pStyle w:val="ListParagraph"/>
              <w:numPr>
                <w:ilvl w:val="0"/>
                <w:numId w:val="3"/>
              </w:numPr>
              <w:spacing w:line="240" w:lineRule="auto"/>
              <w:rPr>
                <w:rFonts w:eastAsia="Times New Roman"/>
                <w:sz w:val="24"/>
                <w:szCs w:val="24"/>
              </w:rPr>
            </w:pPr>
            <w:r w:rsidRPr="007168A4">
              <w:rPr>
                <w:rFonts w:eastAsia="Times New Roman"/>
                <w:color w:val="000000"/>
                <w:sz w:val="20"/>
                <w:szCs w:val="20"/>
              </w:rPr>
              <w:t>Automatic recall of bonds to 5 - review and assess.</w:t>
            </w:r>
          </w:p>
          <w:p w14:paraId="418B1659" w14:textId="77777777" w:rsidR="007168A4" w:rsidRPr="007168A4" w:rsidRDefault="007168A4" w:rsidP="007168A4">
            <w:pPr>
              <w:pStyle w:val="ListParagraph"/>
              <w:numPr>
                <w:ilvl w:val="0"/>
                <w:numId w:val="3"/>
              </w:numPr>
              <w:spacing w:line="240" w:lineRule="auto"/>
              <w:rPr>
                <w:rFonts w:eastAsia="Times New Roman"/>
                <w:sz w:val="24"/>
                <w:szCs w:val="24"/>
              </w:rPr>
            </w:pPr>
            <w:r w:rsidRPr="007168A4">
              <w:rPr>
                <w:rFonts w:eastAsia="Times New Roman"/>
                <w:color w:val="000000"/>
                <w:sz w:val="20"/>
                <w:szCs w:val="20"/>
              </w:rPr>
              <w:t>Composition of numbers to 10 - review and assess.</w:t>
            </w:r>
          </w:p>
          <w:p w14:paraId="122097EF" w14:textId="77777777" w:rsidR="007168A4" w:rsidRPr="007168A4" w:rsidRDefault="007168A4" w:rsidP="007168A4">
            <w:pPr>
              <w:pStyle w:val="ListParagraph"/>
              <w:numPr>
                <w:ilvl w:val="0"/>
                <w:numId w:val="3"/>
              </w:numPr>
              <w:spacing w:line="240" w:lineRule="auto"/>
              <w:rPr>
                <w:rFonts w:eastAsia="Times New Roman"/>
                <w:sz w:val="24"/>
                <w:szCs w:val="24"/>
              </w:rPr>
            </w:pPr>
            <w:r w:rsidRPr="007168A4">
              <w:rPr>
                <w:rFonts w:eastAsia="Times New Roman"/>
                <w:color w:val="000000"/>
                <w:sz w:val="20"/>
                <w:szCs w:val="20"/>
              </w:rPr>
              <w:t>Comparison- review and assess.</w:t>
            </w:r>
          </w:p>
          <w:p w14:paraId="5E3B1E09" w14:textId="77777777" w:rsidR="007168A4" w:rsidRPr="007168A4" w:rsidRDefault="007168A4" w:rsidP="007168A4">
            <w:pPr>
              <w:pStyle w:val="ListParagraph"/>
              <w:numPr>
                <w:ilvl w:val="0"/>
                <w:numId w:val="3"/>
              </w:numPr>
              <w:spacing w:line="240" w:lineRule="auto"/>
              <w:rPr>
                <w:rFonts w:eastAsia="Times New Roman"/>
                <w:sz w:val="24"/>
                <w:szCs w:val="24"/>
              </w:rPr>
            </w:pPr>
            <w:r w:rsidRPr="007168A4">
              <w:rPr>
                <w:rFonts w:eastAsia="Times New Roman"/>
                <w:color w:val="000000"/>
                <w:sz w:val="20"/>
                <w:szCs w:val="20"/>
              </w:rPr>
              <w:t>Number patterns - review and assess.</w:t>
            </w:r>
          </w:p>
          <w:p w14:paraId="7939D339" w14:textId="2EF50973" w:rsidR="007168A4" w:rsidRPr="007168A4" w:rsidRDefault="007168A4" w:rsidP="007168A4">
            <w:pPr>
              <w:pStyle w:val="ListParagraph"/>
              <w:numPr>
                <w:ilvl w:val="0"/>
                <w:numId w:val="3"/>
              </w:numPr>
              <w:spacing w:line="240" w:lineRule="auto"/>
              <w:rPr>
                <w:rFonts w:eastAsia="Times New Roman"/>
                <w:sz w:val="24"/>
                <w:szCs w:val="24"/>
              </w:rPr>
            </w:pPr>
            <w:r w:rsidRPr="007168A4">
              <w:rPr>
                <w:rFonts w:eastAsia="Times New Roman"/>
                <w:color w:val="000000"/>
                <w:sz w:val="20"/>
                <w:szCs w:val="20"/>
              </w:rPr>
              <w:t>Counting - review and assess.</w:t>
            </w:r>
          </w:p>
          <w:p w14:paraId="7E26528F" w14:textId="77777777" w:rsidR="003D07D6" w:rsidRDefault="00204636">
            <w:pPr>
              <w:widowControl w:val="0"/>
              <w:spacing w:line="240" w:lineRule="auto"/>
              <w:rPr>
                <w:b/>
                <w:color w:val="0000FF"/>
                <w:sz w:val="24"/>
                <w:szCs w:val="24"/>
              </w:rPr>
            </w:pPr>
            <w:r>
              <w:rPr>
                <w:b/>
                <w:color w:val="0000FF"/>
                <w:sz w:val="24"/>
                <w:szCs w:val="24"/>
              </w:rPr>
              <w:t xml:space="preserve"> </w:t>
            </w:r>
            <w:r>
              <w:rPr>
                <w:b/>
                <w:color w:val="0000FF"/>
                <w:sz w:val="24"/>
                <w:szCs w:val="24"/>
              </w:rPr>
              <w:t xml:space="preserve">                            </w:t>
            </w:r>
            <w:r>
              <w:rPr>
                <w:b/>
                <w:noProof/>
                <w:color w:val="0000FF"/>
                <w:sz w:val="24"/>
                <w:szCs w:val="24"/>
              </w:rPr>
              <w:drawing>
                <wp:inline distT="0" distB="0" distL="0" distR="0" wp14:anchorId="36A4DD24" wp14:editId="6DC4922E">
                  <wp:extent cx="1500188" cy="500063"/>
                  <wp:effectExtent l="0" t="0" r="0" b="0"/>
                  <wp:docPr id="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500188" cy="500063"/>
                          </a:xfrm>
                          <a:prstGeom prst="rect">
                            <a:avLst/>
                          </a:prstGeom>
                          <a:ln/>
                        </pic:spPr>
                      </pic:pic>
                    </a:graphicData>
                  </a:graphic>
                </wp:inline>
              </w:drawing>
            </w:r>
          </w:p>
          <w:p w14:paraId="2E852A8C" w14:textId="77777777" w:rsidR="003D07D6" w:rsidRDefault="00EE6F00">
            <w:pPr>
              <w:widowControl w:val="0"/>
              <w:spacing w:line="240" w:lineRule="auto"/>
              <w:rPr>
                <w:b/>
                <w:sz w:val="20"/>
                <w:szCs w:val="20"/>
              </w:rPr>
            </w:pPr>
            <w:r>
              <w:rPr>
                <w:b/>
                <w:sz w:val="20"/>
                <w:szCs w:val="20"/>
              </w:rPr>
              <w:t>Sharing and grouping</w:t>
            </w:r>
          </w:p>
          <w:p w14:paraId="1F3A2C51" w14:textId="56A3B800" w:rsidR="00EE6F00" w:rsidRDefault="00EE6F00">
            <w:pPr>
              <w:widowControl w:val="0"/>
              <w:spacing w:line="240" w:lineRule="auto"/>
              <w:rPr>
                <w:sz w:val="20"/>
                <w:szCs w:val="20"/>
              </w:rPr>
            </w:pPr>
            <w:r>
              <w:rPr>
                <w:b/>
                <w:sz w:val="20"/>
                <w:szCs w:val="20"/>
              </w:rPr>
              <w:t>Length, time, height</w:t>
            </w:r>
          </w:p>
        </w:tc>
        <w:tc>
          <w:tcPr>
            <w:tcW w:w="6735"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5C2D65A" w14:textId="77777777" w:rsidR="003D07D6" w:rsidRDefault="00204636">
            <w:pPr>
              <w:widowControl w:val="0"/>
              <w:spacing w:line="240" w:lineRule="auto"/>
              <w:rPr>
                <w:b/>
                <w:color w:val="0000FF"/>
                <w:sz w:val="28"/>
                <w:szCs w:val="28"/>
              </w:rPr>
            </w:pPr>
            <w:r>
              <w:rPr>
                <w:b/>
                <w:color w:val="0000FF"/>
                <w:sz w:val="28"/>
                <w:szCs w:val="28"/>
              </w:rPr>
              <w:t xml:space="preserve">Understanding the World:  </w:t>
            </w:r>
          </w:p>
          <w:p w14:paraId="0BBCAFF8"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With support, observe, record and talk about materials and living things.</w:t>
            </w:r>
            <w:r w:rsidRPr="007168A4">
              <w:rPr>
                <w:rFonts w:eastAsia="Times New Roman"/>
                <w:color w:val="000000"/>
                <w:sz w:val="20"/>
                <w:szCs w:val="20"/>
              </w:rPr>
              <w:t xml:space="preserve"> </w:t>
            </w:r>
            <w:r w:rsidRPr="007168A4">
              <w:rPr>
                <w:rFonts w:eastAsia="Times New Roman"/>
                <w:color w:val="000000"/>
                <w:sz w:val="20"/>
                <w:szCs w:val="20"/>
              </w:rPr>
              <w:t xml:space="preserve">Molluscs such as snails, clams and </w:t>
            </w:r>
            <w:proofErr w:type="spellStart"/>
            <w:r w:rsidRPr="007168A4">
              <w:rPr>
                <w:rFonts w:eastAsia="Times New Roman"/>
                <w:color w:val="000000"/>
                <w:sz w:val="20"/>
                <w:szCs w:val="20"/>
              </w:rPr>
              <w:t>muscles</w:t>
            </w:r>
            <w:proofErr w:type="spellEnd"/>
            <w:r w:rsidRPr="007168A4">
              <w:rPr>
                <w:rFonts w:eastAsia="Times New Roman"/>
                <w:color w:val="000000"/>
                <w:sz w:val="20"/>
                <w:szCs w:val="20"/>
              </w:rPr>
              <w:t xml:space="preserve"> have shells to protect them.</w:t>
            </w:r>
            <w:r w:rsidRPr="007168A4">
              <w:rPr>
                <w:rFonts w:eastAsia="Times New Roman"/>
                <w:color w:val="000000"/>
              </w:rPr>
              <w:t> </w:t>
            </w:r>
          </w:p>
          <w:p w14:paraId="74C68931"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Name a variety of domestic and wild animals.</w:t>
            </w:r>
            <w:r w:rsidRPr="007168A4">
              <w:rPr>
                <w:rFonts w:eastAsia="Times New Roman"/>
                <w:color w:val="000000"/>
              </w:rPr>
              <w:t xml:space="preserve"> </w:t>
            </w:r>
            <w:r w:rsidRPr="007168A4">
              <w:rPr>
                <w:rFonts w:eastAsia="Times New Roman"/>
                <w:color w:val="000000"/>
                <w:sz w:val="20"/>
                <w:szCs w:val="20"/>
              </w:rPr>
              <w:t>Learn about</w:t>
            </w:r>
            <w:r w:rsidRPr="007168A4">
              <w:rPr>
                <w:rFonts w:eastAsia="Times New Roman"/>
                <w:color w:val="000000"/>
              </w:rPr>
              <w:t xml:space="preserve"> </w:t>
            </w:r>
            <w:r w:rsidRPr="007168A4">
              <w:rPr>
                <w:rFonts w:eastAsia="Times New Roman"/>
                <w:color w:val="000000"/>
                <w:sz w:val="20"/>
                <w:szCs w:val="20"/>
              </w:rPr>
              <w:t>animals including sea birds, crabs and starfish live at the sea shore.</w:t>
            </w:r>
          </w:p>
          <w:p w14:paraId="035DD3F6"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Identify common features for different groups of animals, including wild and domestic animals. Learning that crabs have five pairs of legs. The first pair of legs has pincers. </w:t>
            </w:r>
          </w:p>
          <w:p w14:paraId="46EC8A20"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Investigate rockpools and learn who they are habitats for.</w:t>
            </w:r>
          </w:p>
          <w:p w14:paraId="64898B85"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Animals eat different kinds of food, including other animals, plants or both animals and plants. </w:t>
            </w:r>
          </w:p>
          <w:p w14:paraId="7AFAC263"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Who lives in the ocean?</w:t>
            </w:r>
          </w:p>
          <w:p w14:paraId="03699ADF" w14:textId="77777777"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 xml:space="preserve">Some animals including fish, whales, sharks and dolphins live in </w:t>
            </w:r>
            <w:r w:rsidRPr="007168A4">
              <w:rPr>
                <w:rFonts w:eastAsia="Times New Roman"/>
                <w:color w:val="000000"/>
                <w:sz w:val="20"/>
                <w:szCs w:val="20"/>
              </w:rPr>
              <w:t xml:space="preserve">             </w:t>
            </w:r>
            <w:r w:rsidRPr="007168A4">
              <w:rPr>
                <w:rFonts w:eastAsia="Times New Roman"/>
                <w:color w:val="000000"/>
                <w:sz w:val="20"/>
                <w:szCs w:val="20"/>
              </w:rPr>
              <w:t>the seas and oceans.</w:t>
            </w:r>
          </w:p>
          <w:p w14:paraId="7B7BAABC" w14:textId="01004BD3" w:rsidR="007168A4" w:rsidRPr="007168A4" w:rsidRDefault="007168A4" w:rsidP="007168A4">
            <w:pPr>
              <w:pStyle w:val="ListParagraph"/>
              <w:numPr>
                <w:ilvl w:val="0"/>
                <w:numId w:val="4"/>
              </w:numPr>
              <w:spacing w:line="240" w:lineRule="auto"/>
              <w:rPr>
                <w:rFonts w:eastAsia="Times New Roman"/>
                <w:sz w:val="24"/>
                <w:szCs w:val="24"/>
              </w:rPr>
            </w:pPr>
            <w:r w:rsidRPr="007168A4">
              <w:rPr>
                <w:rFonts w:eastAsia="Times New Roman"/>
                <w:color w:val="000000"/>
                <w:sz w:val="20"/>
                <w:szCs w:val="20"/>
              </w:rPr>
              <w:t>Learning about features of fishes.</w:t>
            </w:r>
          </w:p>
          <w:p w14:paraId="20AD17A4" w14:textId="77777777" w:rsidR="007168A4" w:rsidRPr="007168A4" w:rsidRDefault="007168A4" w:rsidP="007168A4">
            <w:pPr>
              <w:pStyle w:val="ListParagraph"/>
              <w:numPr>
                <w:ilvl w:val="0"/>
                <w:numId w:val="5"/>
              </w:numPr>
              <w:spacing w:line="240" w:lineRule="auto"/>
              <w:rPr>
                <w:rFonts w:eastAsia="Times New Roman"/>
                <w:sz w:val="24"/>
                <w:szCs w:val="24"/>
              </w:rPr>
            </w:pPr>
            <w:r w:rsidRPr="007168A4">
              <w:rPr>
                <w:rFonts w:eastAsia="Times New Roman"/>
                <w:color w:val="000000"/>
                <w:sz w:val="20"/>
                <w:szCs w:val="20"/>
              </w:rPr>
              <w:t>Begin to notice and talk about the different places around the world</w:t>
            </w:r>
            <w:r w:rsidRPr="007168A4">
              <w:rPr>
                <w:rFonts w:eastAsia="Times New Roman"/>
                <w:color w:val="000000"/>
                <w:sz w:val="20"/>
                <w:szCs w:val="20"/>
              </w:rPr>
              <w:t xml:space="preserve"> </w:t>
            </w:r>
            <w:r w:rsidRPr="007168A4">
              <w:rPr>
                <w:rFonts w:eastAsia="Times New Roman"/>
                <w:color w:val="000000"/>
                <w:sz w:val="20"/>
                <w:szCs w:val="20"/>
              </w:rPr>
              <w:t>including oceans and seas.</w:t>
            </w:r>
            <w:r w:rsidRPr="007168A4">
              <w:rPr>
                <w:rFonts w:eastAsia="Times New Roman"/>
                <w:color w:val="000000"/>
              </w:rPr>
              <w:t xml:space="preserve"> </w:t>
            </w:r>
            <w:r w:rsidRPr="007168A4">
              <w:rPr>
                <w:rFonts w:eastAsia="Times New Roman"/>
                <w:color w:val="000000"/>
                <w:sz w:val="20"/>
                <w:szCs w:val="20"/>
              </w:rPr>
              <w:t>Looking after our beach.</w:t>
            </w:r>
          </w:p>
          <w:p w14:paraId="03AF05E8" w14:textId="654EF22A" w:rsidR="007168A4" w:rsidRPr="007168A4" w:rsidRDefault="007168A4" w:rsidP="007168A4">
            <w:pPr>
              <w:pStyle w:val="ListParagraph"/>
              <w:numPr>
                <w:ilvl w:val="0"/>
                <w:numId w:val="5"/>
              </w:numPr>
              <w:spacing w:line="240" w:lineRule="auto"/>
              <w:rPr>
                <w:rFonts w:eastAsia="Times New Roman"/>
                <w:sz w:val="24"/>
                <w:szCs w:val="24"/>
              </w:rPr>
            </w:pPr>
            <w:r w:rsidRPr="007168A4">
              <w:rPr>
                <w:rFonts w:eastAsia="Times New Roman"/>
                <w:color w:val="000000"/>
                <w:sz w:val="20"/>
                <w:szCs w:val="20"/>
              </w:rPr>
              <w:t>Holidays in the past.</w:t>
            </w:r>
          </w:p>
          <w:p w14:paraId="6337D8CD" w14:textId="7443F5D7" w:rsidR="003D07D6" w:rsidRDefault="003D07D6" w:rsidP="00EE6F00">
            <w:pPr>
              <w:pBdr>
                <w:top w:val="nil"/>
                <w:left w:val="nil"/>
                <w:bottom w:val="nil"/>
                <w:right w:val="nil"/>
                <w:between w:val="nil"/>
              </w:pBdr>
              <w:spacing w:line="240" w:lineRule="auto"/>
              <w:rPr>
                <w:color w:val="000000"/>
                <w:sz w:val="18"/>
                <w:szCs w:val="18"/>
              </w:rPr>
            </w:pPr>
          </w:p>
        </w:tc>
      </w:tr>
      <w:tr w:rsidR="003D07D6" w14:paraId="7205B4E3" w14:textId="77777777">
        <w:trPr>
          <w:trHeight w:val="525"/>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FC338DE" w14:textId="77777777" w:rsidR="003D07D6" w:rsidRDefault="00204636">
            <w:pPr>
              <w:widowControl w:val="0"/>
              <w:spacing w:line="240" w:lineRule="auto"/>
              <w:rPr>
                <w:b/>
                <w:color w:val="0000FF"/>
                <w:sz w:val="28"/>
                <w:szCs w:val="28"/>
              </w:rPr>
            </w:pPr>
            <w:r>
              <w:rPr>
                <w:b/>
                <w:color w:val="0000FF"/>
                <w:sz w:val="28"/>
                <w:szCs w:val="28"/>
              </w:rPr>
              <w:t>Communication and Language:</w:t>
            </w:r>
          </w:p>
          <w:p w14:paraId="2A0E174F" w14:textId="289DDA01" w:rsidR="00037D35" w:rsidRPr="00204636" w:rsidRDefault="00037D35" w:rsidP="00037D35">
            <w:pPr>
              <w:pStyle w:val="NormalWeb"/>
              <w:ind w:left="41"/>
              <w:rPr>
                <w:rFonts w:ascii="Arial" w:eastAsia="Times New Roman" w:hAnsi="Arial" w:cs="Arial"/>
                <w:sz w:val="18"/>
                <w:szCs w:val="18"/>
              </w:rPr>
            </w:pPr>
            <w:r w:rsidRPr="00204636">
              <w:rPr>
                <w:rFonts w:ascii="Arial" w:eastAsia="Times New Roman" w:hAnsi="Arial" w:cs="Arial"/>
                <w:color w:val="000000"/>
                <w:sz w:val="18"/>
                <w:szCs w:val="18"/>
              </w:rPr>
              <w:t>Listen and respond with relevant questions, comments, or actions.</w:t>
            </w:r>
          </w:p>
          <w:p w14:paraId="79A10B29" w14:textId="77777777" w:rsidR="00037D35" w:rsidRPr="00037D35" w:rsidRDefault="00037D35" w:rsidP="00037D35">
            <w:pPr>
              <w:spacing w:line="240" w:lineRule="auto"/>
              <w:ind w:left="41"/>
              <w:rPr>
                <w:rFonts w:eastAsia="Times New Roman"/>
                <w:sz w:val="18"/>
                <w:szCs w:val="18"/>
              </w:rPr>
            </w:pPr>
            <w:r w:rsidRPr="00037D35">
              <w:rPr>
                <w:rFonts w:eastAsia="Times New Roman"/>
                <w:color w:val="000000"/>
                <w:sz w:val="18"/>
                <w:szCs w:val="18"/>
              </w:rPr>
              <w:t>Attend to others in play.</w:t>
            </w:r>
          </w:p>
          <w:p w14:paraId="32361F74" w14:textId="77777777" w:rsidR="00037D35" w:rsidRPr="00037D35" w:rsidRDefault="00037D35" w:rsidP="00037D35">
            <w:pPr>
              <w:spacing w:line="240" w:lineRule="auto"/>
              <w:ind w:left="41"/>
              <w:rPr>
                <w:rFonts w:eastAsia="Times New Roman"/>
                <w:sz w:val="18"/>
                <w:szCs w:val="18"/>
              </w:rPr>
            </w:pPr>
            <w:r w:rsidRPr="00037D35">
              <w:rPr>
                <w:rFonts w:eastAsia="Times New Roman"/>
                <w:color w:val="000000"/>
                <w:sz w:val="18"/>
                <w:szCs w:val="18"/>
              </w:rPr>
              <w:t>Make comments and clarify thinking with questions.</w:t>
            </w:r>
          </w:p>
          <w:p w14:paraId="61616CD8" w14:textId="77777777" w:rsidR="00037D35" w:rsidRPr="00037D35" w:rsidRDefault="00037D35" w:rsidP="00037D35">
            <w:pPr>
              <w:spacing w:line="240" w:lineRule="auto"/>
              <w:ind w:left="41"/>
              <w:rPr>
                <w:rFonts w:eastAsia="Times New Roman"/>
                <w:sz w:val="18"/>
                <w:szCs w:val="18"/>
              </w:rPr>
            </w:pPr>
            <w:r w:rsidRPr="00037D35">
              <w:rPr>
                <w:rFonts w:eastAsia="Times New Roman"/>
                <w:b/>
                <w:bCs/>
                <w:i/>
                <w:iCs/>
                <w:color w:val="000000"/>
                <w:sz w:val="18"/>
                <w:szCs w:val="18"/>
              </w:rPr>
              <w:t>Retell the story once they have developed a deep familiarity with the text; some as exact repetition and some in their own words.</w:t>
            </w:r>
          </w:p>
          <w:p w14:paraId="71999426" w14:textId="77777777" w:rsidR="00037D35" w:rsidRPr="00037D35" w:rsidRDefault="00037D35" w:rsidP="00037D35">
            <w:pPr>
              <w:spacing w:line="240" w:lineRule="auto"/>
              <w:ind w:left="41"/>
              <w:rPr>
                <w:rFonts w:eastAsia="Times New Roman"/>
                <w:sz w:val="18"/>
                <w:szCs w:val="18"/>
              </w:rPr>
            </w:pPr>
            <w:r w:rsidRPr="00037D35">
              <w:rPr>
                <w:rFonts w:eastAsia="Times New Roman"/>
                <w:color w:val="000000"/>
                <w:sz w:val="18"/>
                <w:szCs w:val="18"/>
              </w:rPr>
              <w:t>Speak in well-formed sentences with some detail.</w:t>
            </w:r>
          </w:p>
          <w:p w14:paraId="2BD57569" w14:textId="77777777" w:rsidR="00037D35" w:rsidRPr="00037D35" w:rsidRDefault="00037D35" w:rsidP="00037D35">
            <w:pPr>
              <w:spacing w:line="240" w:lineRule="auto"/>
              <w:ind w:left="41"/>
              <w:rPr>
                <w:rFonts w:eastAsia="Times New Roman"/>
                <w:sz w:val="18"/>
                <w:szCs w:val="18"/>
              </w:rPr>
            </w:pPr>
            <w:r w:rsidRPr="00037D35">
              <w:rPr>
                <w:rFonts w:eastAsia="Times New Roman"/>
                <w:b/>
                <w:bCs/>
                <w:i/>
                <w:iCs/>
                <w:color w:val="000000"/>
                <w:sz w:val="18"/>
                <w:szCs w:val="18"/>
              </w:rPr>
              <w:t>Use new vocabulary in different contexts</w:t>
            </w:r>
            <w:r w:rsidRPr="00037D35">
              <w:rPr>
                <w:rFonts w:eastAsia="Times New Roman"/>
                <w:color w:val="000000"/>
                <w:sz w:val="18"/>
                <w:szCs w:val="18"/>
              </w:rPr>
              <w:t>.</w:t>
            </w:r>
          </w:p>
          <w:p w14:paraId="3705FD82" w14:textId="3B9DEC6F" w:rsidR="00037D35" w:rsidRPr="00204636" w:rsidRDefault="00037D35" w:rsidP="00037D35">
            <w:pPr>
              <w:spacing w:after="200" w:line="240" w:lineRule="auto"/>
              <w:ind w:left="41"/>
              <w:rPr>
                <w:rFonts w:eastAsia="Times New Roman"/>
                <w:color w:val="000000"/>
                <w:sz w:val="18"/>
                <w:szCs w:val="18"/>
              </w:rPr>
            </w:pPr>
            <w:r w:rsidRPr="00037D35">
              <w:rPr>
                <w:rFonts w:eastAsia="Times New Roman"/>
                <w:color w:val="000000"/>
                <w:sz w:val="18"/>
                <w:szCs w:val="18"/>
              </w:rPr>
              <w:t>Use past, present, and future tenses in conversation with peers and adults. Use conjunctions to extend and articulate their ideas.</w:t>
            </w:r>
          </w:p>
          <w:p w14:paraId="4DF3595B" w14:textId="48168F29" w:rsidR="003D07D6" w:rsidRPr="00204636" w:rsidRDefault="00204636" w:rsidP="00204636">
            <w:pPr>
              <w:spacing w:after="200" w:line="240" w:lineRule="auto"/>
              <w:ind w:left="41"/>
              <w:rPr>
                <w:rFonts w:eastAsia="Times New Roman"/>
                <w:color w:val="000000"/>
                <w:sz w:val="18"/>
                <w:szCs w:val="18"/>
              </w:rPr>
            </w:pPr>
            <w:r w:rsidRPr="00204636">
              <w:rPr>
                <w:rFonts w:eastAsia="Times New Roman"/>
                <w:color w:val="000000"/>
                <w:sz w:val="18"/>
                <w:szCs w:val="18"/>
              </w:rPr>
              <w:t xml:space="preserve">Our Literacy will be based on the following books: </w:t>
            </w:r>
            <w:r w:rsidRPr="00204636">
              <w:rPr>
                <w:rFonts w:eastAsia="Times New Roman"/>
                <w:b/>
                <w:bCs/>
                <w:color w:val="000000"/>
                <w:sz w:val="18"/>
                <w:szCs w:val="18"/>
              </w:rPr>
              <w:t xml:space="preserve">The </w:t>
            </w:r>
            <w:proofErr w:type="spellStart"/>
            <w:r w:rsidRPr="00204636">
              <w:rPr>
                <w:rFonts w:eastAsia="Times New Roman"/>
                <w:b/>
                <w:bCs/>
                <w:color w:val="000000"/>
                <w:sz w:val="18"/>
                <w:szCs w:val="18"/>
              </w:rPr>
              <w:t>seasaw</w:t>
            </w:r>
            <w:proofErr w:type="spellEnd"/>
            <w:r w:rsidRPr="00204636">
              <w:rPr>
                <w:rFonts w:eastAsia="Times New Roman"/>
                <w:b/>
                <w:bCs/>
                <w:color w:val="000000"/>
                <w:sz w:val="18"/>
                <w:szCs w:val="18"/>
              </w:rPr>
              <w:t xml:space="preserve"> by Tom Percival</w:t>
            </w:r>
            <w:r w:rsidRPr="00204636">
              <w:rPr>
                <w:rFonts w:eastAsia="Times New Roman"/>
                <w:color w:val="000000"/>
                <w:sz w:val="18"/>
                <w:szCs w:val="18"/>
              </w:rPr>
              <w:t xml:space="preserve">. </w:t>
            </w:r>
            <w:r w:rsidRPr="00204636">
              <w:rPr>
                <w:color w:val="464647"/>
                <w:sz w:val="18"/>
                <w:szCs w:val="18"/>
                <w:shd w:val="clear" w:color="auto" w:fill="FFFFFF"/>
              </w:rPr>
              <w:t>This is a story about a little girl who loses her special teddy bear while on a trip to the beach. The sea realises what has happened and tries to help the bear get back to the little girl. Will the girl and her bear ever be reunited?</w:t>
            </w:r>
            <w:r w:rsidRPr="00204636">
              <w:rPr>
                <w:color w:val="464647"/>
                <w:sz w:val="18"/>
                <w:szCs w:val="18"/>
                <w:shd w:val="clear" w:color="auto" w:fill="FFFFFF"/>
              </w:rPr>
              <w:t xml:space="preserve"> </w:t>
            </w:r>
            <w:r w:rsidRPr="00204636">
              <w:rPr>
                <w:b/>
                <w:bCs/>
                <w:color w:val="464647"/>
                <w:sz w:val="18"/>
                <w:szCs w:val="18"/>
                <w:shd w:val="clear" w:color="auto" w:fill="FFFFFF"/>
              </w:rPr>
              <w:t xml:space="preserve">Up and </w:t>
            </w:r>
            <w:proofErr w:type="gramStart"/>
            <w:r w:rsidRPr="00204636">
              <w:rPr>
                <w:b/>
                <w:bCs/>
                <w:color w:val="464647"/>
                <w:sz w:val="18"/>
                <w:szCs w:val="18"/>
                <w:shd w:val="clear" w:color="auto" w:fill="FFFFFF"/>
              </w:rPr>
              <w:t>Down</w:t>
            </w:r>
            <w:proofErr w:type="gramEnd"/>
            <w:r w:rsidRPr="00204636">
              <w:rPr>
                <w:b/>
                <w:bCs/>
                <w:color w:val="464647"/>
                <w:sz w:val="18"/>
                <w:szCs w:val="18"/>
                <w:shd w:val="clear" w:color="auto" w:fill="FFFFFF"/>
              </w:rPr>
              <w:t xml:space="preserve"> by Oliver Jeffers </w:t>
            </w:r>
            <w:r w:rsidRPr="00204636">
              <w:rPr>
                <w:color w:val="464647"/>
                <w:sz w:val="18"/>
                <w:szCs w:val="18"/>
                <w:shd w:val="clear" w:color="auto" w:fill="FFFFFF"/>
              </w:rPr>
              <w:t>This is a story about a boy and his best friend, the penguin. They do everything together, but there is something the penguin really wants to do on his own. Penguin wants to fly. Eventually, he finds a way to fly, but will he enjoy it?</w:t>
            </w:r>
            <w:r w:rsidRPr="00204636">
              <w:rPr>
                <w:rFonts w:ascii="Times New Roman" w:eastAsia="Times New Roman" w:hAnsi="Times New Roman" w:cs="Times New Roman"/>
                <w:b/>
                <w:color w:val="0000FF"/>
                <w:sz w:val="18"/>
                <w:szCs w:val="18"/>
              </w:rPr>
              <w:t xml:space="preserve">   </w:t>
            </w:r>
            <w:r w:rsidRPr="00204636">
              <w:rPr>
                <w:rFonts w:ascii="Times New Roman" w:eastAsia="Times New Roman" w:hAnsi="Times New Roman" w:cs="Times New Roman"/>
                <w:b/>
                <w:color w:val="0000FF"/>
                <w:sz w:val="18"/>
                <w:szCs w:val="18"/>
              </w:rPr>
              <w:t xml:space="preserve">                </w:t>
            </w:r>
            <w:r w:rsidRPr="00204636">
              <w:rPr>
                <w:rFonts w:ascii="Times New Roman" w:eastAsia="Times New Roman" w:hAnsi="Times New Roman" w:cs="Times New Roman"/>
                <w:b/>
                <w:color w:val="0000FF"/>
                <w:sz w:val="18"/>
                <w:szCs w:val="18"/>
              </w:rPr>
              <w:t xml:space="preserve">                  </w:t>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BB7D1D4" w14:textId="6F2C9360" w:rsidR="003D07D6" w:rsidRDefault="00204636">
            <w:pPr>
              <w:widowControl w:val="0"/>
              <w:pBdr>
                <w:top w:val="nil"/>
                <w:left w:val="nil"/>
                <w:bottom w:val="nil"/>
                <w:right w:val="nil"/>
                <w:between w:val="nil"/>
              </w:pBdr>
              <w:spacing w:line="240" w:lineRule="auto"/>
              <w:jc w:val="center"/>
              <w:rPr>
                <w:b/>
                <w:color w:val="0000FF"/>
                <w:sz w:val="38"/>
                <w:szCs w:val="38"/>
              </w:rPr>
            </w:pPr>
            <w:r>
              <w:rPr>
                <w:b/>
                <w:color w:val="0000FF"/>
                <w:sz w:val="38"/>
                <w:szCs w:val="38"/>
              </w:rPr>
              <w:t xml:space="preserve">Reception Summer Term </w:t>
            </w:r>
            <w:r w:rsidR="00EE6F00">
              <w:rPr>
                <w:b/>
                <w:color w:val="0000FF"/>
                <w:sz w:val="38"/>
                <w:szCs w:val="38"/>
              </w:rPr>
              <w:t>2</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5F9565C" w14:textId="77777777" w:rsidR="003D07D6" w:rsidRDefault="00204636">
            <w:pPr>
              <w:widowControl w:val="0"/>
              <w:spacing w:line="240" w:lineRule="auto"/>
              <w:rPr>
                <w:sz w:val="26"/>
                <w:szCs w:val="26"/>
              </w:rPr>
            </w:pPr>
            <w:r>
              <w:t xml:space="preserve"> </w:t>
            </w:r>
            <w:r>
              <w:rPr>
                <w:b/>
                <w:color w:val="0000FF"/>
                <w:sz w:val="28"/>
                <w:szCs w:val="28"/>
              </w:rPr>
              <w:t>PSHE:</w:t>
            </w:r>
          </w:p>
          <w:p w14:paraId="6972BE91" w14:textId="2EB18438" w:rsidR="003D07D6" w:rsidRDefault="00037D35">
            <w:pPr>
              <w:spacing w:line="240" w:lineRule="auto"/>
              <w:rPr>
                <w:sz w:val="26"/>
                <w:szCs w:val="26"/>
              </w:rPr>
            </w:pPr>
            <w:r w:rsidRPr="00037D35">
              <w:rPr>
                <w:sz w:val="26"/>
                <w:szCs w:val="26"/>
              </w:rPr>
              <w:drawing>
                <wp:inline distT="0" distB="0" distL="0" distR="0" wp14:anchorId="6B2A1855" wp14:editId="77D77FF3">
                  <wp:extent cx="1987550" cy="16852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99589" cy="1695444"/>
                          </a:xfrm>
                          <a:prstGeom prst="rect">
                            <a:avLst/>
                          </a:prstGeom>
                        </pic:spPr>
                      </pic:pic>
                    </a:graphicData>
                  </a:graphic>
                </wp:inline>
              </w:drawing>
            </w:r>
            <w:r w:rsidR="00204636">
              <w:rPr>
                <w:noProof/>
              </w:rPr>
              <w:drawing>
                <wp:anchor distT="114300" distB="114300" distL="114300" distR="114300" simplePos="0" relativeHeight="251658240" behindDoc="0" locked="0" layoutInCell="1" hidden="0" allowOverlap="1" wp14:anchorId="0D4AA60F" wp14:editId="0CE6A1D0">
                  <wp:simplePos x="0" y="0"/>
                  <wp:positionH relativeFrom="column">
                    <wp:posOffset>2402840</wp:posOffset>
                  </wp:positionH>
                  <wp:positionV relativeFrom="paragraph">
                    <wp:posOffset>252727</wp:posOffset>
                  </wp:positionV>
                  <wp:extent cx="1314450" cy="1280160"/>
                  <wp:effectExtent l="0" t="0" r="0" b="0"/>
                  <wp:wrapSquare wrapText="bothSides" distT="114300" distB="114300" distL="114300" distR="114300"/>
                  <wp:docPr id="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14450" cy="1280160"/>
                          </a:xfrm>
                          <a:prstGeom prst="rect">
                            <a:avLst/>
                          </a:prstGeom>
                          <a:ln/>
                        </pic:spPr>
                      </pic:pic>
                    </a:graphicData>
                  </a:graphic>
                </wp:anchor>
              </w:drawing>
            </w:r>
          </w:p>
        </w:tc>
      </w:tr>
      <w:tr w:rsidR="003D07D6" w14:paraId="26F7506C" w14:textId="77777777">
        <w:trPr>
          <w:trHeight w:val="2470"/>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5FF95E1A" w14:textId="77777777" w:rsidR="003D07D6" w:rsidRDefault="003D07D6">
            <w:pPr>
              <w:widowControl w:val="0"/>
              <w:pBdr>
                <w:top w:val="nil"/>
                <w:left w:val="nil"/>
                <w:bottom w:val="nil"/>
                <w:right w:val="nil"/>
                <w:between w:val="nil"/>
              </w:pBdr>
              <w:rPr>
                <w:sz w:val="26"/>
                <w:szCs w:val="26"/>
              </w:rPr>
            </w:pP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C9BEC2D" w14:textId="7265CB2D" w:rsidR="003D07D6" w:rsidRDefault="00204636">
            <w:pPr>
              <w:spacing w:line="240" w:lineRule="auto"/>
              <w:rPr>
                <w:rFonts w:ascii="Twentieth Century" w:eastAsia="Twentieth Century" w:hAnsi="Twentieth Century" w:cs="Twentieth Century"/>
                <w:b/>
                <w:sz w:val="24"/>
                <w:szCs w:val="24"/>
              </w:rPr>
            </w:pPr>
            <w:r>
              <w:rPr>
                <w:rFonts w:ascii="Twentieth Century" w:eastAsia="Twentieth Century" w:hAnsi="Twentieth Century" w:cs="Twentieth Century"/>
                <w:b/>
                <w:sz w:val="24"/>
                <w:szCs w:val="24"/>
              </w:rPr>
              <w:t xml:space="preserve">          </w:t>
            </w:r>
            <w:r>
              <w:rPr>
                <w:rFonts w:ascii="Twentieth Century" w:eastAsia="Twentieth Century" w:hAnsi="Twentieth Century" w:cs="Twentieth Century"/>
                <w:b/>
                <w:sz w:val="24"/>
                <w:szCs w:val="24"/>
              </w:rPr>
              <w:t xml:space="preserve">   </w:t>
            </w:r>
            <w:r w:rsidR="00074D79" w:rsidRPr="00074D79">
              <w:rPr>
                <w:rFonts w:ascii="Twentieth Century" w:eastAsia="Twentieth Century" w:hAnsi="Twentieth Century" w:cs="Twentieth Century"/>
                <w:b/>
                <w:sz w:val="24"/>
                <w:szCs w:val="24"/>
              </w:rPr>
              <w:drawing>
                <wp:inline distT="0" distB="0" distL="0" distR="0" wp14:anchorId="2C906135" wp14:editId="631A94E1">
                  <wp:extent cx="1104900" cy="10879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0297" cy="1093216"/>
                          </a:xfrm>
                          <a:prstGeom prst="rect">
                            <a:avLst/>
                          </a:prstGeom>
                        </pic:spPr>
                      </pic:pic>
                    </a:graphicData>
                  </a:graphic>
                </wp:inline>
              </w:drawing>
            </w:r>
            <w:r>
              <w:rPr>
                <w:rFonts w:ascii="Twentieth Century" w:eastAsia="Twentieth Century" w:hAnsi="Twentieth Century" w:cs="Twentieth Century"/>
                <w:b/>
                <w:sz w:val="24"/>
                <w:szCs w:val="24"/>
              </w:rPr>
              <w:t xml:space="preserve">           </w:t>
            </w:r>
            <w:r w:rsidR="00074D79">
              <w:rPr>
                <w:rFonts w:ascii="Twentieth Century" w:eastAsia="Twentieth Century" w:hAnsi="Twentieth Century" w:cs="Twentieth Century"/>
                <w:b/>
                <w:noProof/>
                <w:sz w:val="24"/>
                <w:szCs w:val="24"/>
              </w:rPr>
              <w:t xml:space="preserve">                </w:t>
            </w:r>
            <w:r w:rsidR="00EE6F00" w:rsidRPr="00EE6F00">
              <w:rPr>
                <w:rFonts w:ascii="Twentieth Century" w:eastAsia="Twentieth Century" w:hAnsi="Twentieth Century" w:cs="Twentieth Century"/>
                <w:b/>
                <w:noProof/>
                <w:sz w:val="24"/>
                <w:szCs w:val="24"/>
              </w:rPr>
              <w:drawing>
                <wp:inline distT="0" distB="0" distL="0" distR="0" wp14:anchorId="46306D5E" wp14:editId="1B9B17CD">
                  <wp:extent cx="1042554" cy="10668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59337" cy="1083974"/>
                          </a:xfrm>
                          <a:prstGeom prst="rect">
                            <a:avLst/>
                          </a:prstGeom>
                        </pic:spPr>
                      </pic:pic>
                    </a:graphicData>
                  </a:graphic>
                </wp:inline>
              </w:drawing>
            </w:r>
            <w:r w:rsidR="00074D79">
              <w:rPr>
                <w:rFonts w:ascii="Twentieth Century" w:eastAsia="Twentieth Century" w:hAnsi="Twentieth Century" w:cs="Twentieth Century"/>
                <w:b/>
                <w:noProof/>
                <w:sz w:val="24"/>
                <w:szCs w:val="24"/>
              </w:rPr>
              <w:t xml:space="preserve"> </w:t>
            </w:r>
          </w:p>
          <w:p w14:paraId="04C0674C" w14:textId="221AE66B" w:rsidR="003D07D6" w:rsidRDefault="00204636">
            <w:pPr>
              <w:spacing w:line="240" w:lineRule="auto"/>
              <w:rPr>
                <w:rFonts w:ascii="Twentieth Century" w:eastAsia="Twentieth Century" w:hAnsi="Twentieth Century" w:cs="Twentieth Century"/>
                <w:b/>
                <w:sz w:val="30"/>
                <w:szCs w:val="30"/>
              </w:rPr>
            </w:pPr>
            <w:r>
              <w:rPr>
                <w:rFonts w:ascii="Twentieth Century" w:eastAsia="Twentieth Century" w:hAnsi="Twentieth Century" w:cs="Twentieth Century"/>
                <w:b/>
                <w:sz w:val="30"/>
                <w:szCs w:val="30"/>
              </w:rPr>
              <w:t xml:space="preserve">            </w:t>
            </w:r>
            <w:r w:rsidR="00074D79">
              <w:rPr>
                <w:rFonts w:ascii="Twentieth Century" w:eastAsia="Twentieth Century" w:hAnsi="Twentieth Century" w:cs="Twentieth Century"/>
                <w:b/>
                <w:sz w:val="30"/>
                <w:szCs w:val="30"/>
              </w:rPr>
              <w:t>On the Beach</w:t>
            </w:r>
            <w:r>
              <w:rPr>
                <w:rFonts w:ascii="Twentieth Century" w:eastAsia="Twentieth Century" w:hAnsi="Twentieth Century" w:cs="Twentieth Century"/>
                <w:b/>
                <w:sz w:val="30"/>
                <w:szCs w:val="30"/>
              </w:rPr>
              <w:t xml:space="preserve">  </w:t>
            </w:r>
            <w:r w:rsidR="00EE6F00">
              <w:rPr>
                <w:rFonts w:ascii="Twentieth Century" w:eastAsia="Twentieth Century" w:hAnsi="Twentieth Century" w:cs="Twentieth Century"/>
                <w:b/>
                <w:sz w:val="30"/>
                <w:szCs w:val="30"/>
              </w:rPr>
              <w:t xml:space="preserve">                       Move It</w:t>
            </w:r>
            <w:r>
              <w:rPr>
                <w:rFonts w:ascii="Twentieth Century" w:eastAsia="Twentieth Century" w:hAnsi="Twentieth Century" w:cs="Twentieth Century"/>
                <w:b/>
                <w:sz w:val="30"/>
                <w:szCs w:val="30"/>
              </w:rPr>
              <w:t xml:space="preserve">        </w:t>
            </w:r>
            <w:r w:rsidR="00074D79">
              <w:rPr>
                <w:rFonts w:ascii="Twentieth Century" w:eastAsia="Twentieth Century" w:hAnsi="Twentieth Century" w:cs="Twentieth Century"/>
                <w:b/>
                <w:sz w:val="30"/>
                <w:szCs w:val="30"/>
              </w:rPr>
              <w:t xml:space="preserve">     </w:t>
            </w: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64478647" w14:textId="77777777" w:rsidR="003D07D6" w:rsidRDefault="003D07D6">
            <w:pPr>
              <w:widowControl w:val="0"/>
              <w:pBdr>
                <w:top w:val="nil"/>
                <w:left w:val="nil"/>
                <w:bottom w:val="nil"/>
                <w:right w:val="nil"/>
                <w:between w:val="nil"/>
              </w:pBdr>
              <w:rPr>
                <w:rFonts w:ascii="Twentieth Century" w:eastAsia="Twentieth Century" w:hAnsi="Twentieth Century" w:cs="Twentieth Century"/>
                <w:b/>
                <w:sz w:val="30"/>
                <w:szCs w:val="30"/>
              </w:rPr>
            </w:pPr>
          </w:p>
        </w:tc>
      </w:tr>
      <w:tr w:rsidR="003D07D6" w14:paraId="018120D0" w14:textId="77777777">
        <w:trPr>
          <w:trHeight w:val="449"/>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8D51805" w14:textId="77777777" w:rsidR="003D07D6" w:rsidRDefault="003D07D6">
            <w:pPr>
              <w:widowControl w:val="0"/>
              <w:pBdr>
                <w:top w:val="nil"/>
                <w:left w:val="nil"/>
                <w:bottom w:val="nil"/>
                <w:right w:val="nil"/>
                <w:between w:val="nil"/>
              </w:pBdr>
              <w:rPr>
                <w:rFonts w:ascii="Twentieth Century" w:eastAsia="Twentieth Century" w:hAnsi="Twentieth Century" w:cs="Twentieth Century"/>
                <w:b/>
                <w:sz w:val="30"/>
                <w:szCs w:val="30"/>
              </w:rPr>
            </w:pPr>
          </w:p>
        </w:tc>
        <w:tc>
          <w:tcPr>
            <w:tcW w:w="690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2078163" w14:textId="77777777" w:rsidR="003D07D6" w:rsidRDefault="00204636">
            <w:pPr>
              <w:widowControl w:val="0"/>
              <w:spacing w:line="240" w:lineRule="auto"/>
              <w:rPr>
                <w:b/>
                <w:color w:val="0000FF"/>
                <w:sz w:val="28"/>
                <w:szCs w:val="28"/>
              </w:rPr>
            </w:pPr>
            <w:r>
              <w:rPr>
                <w:b/>
                <w:color w:val="0000FF"/>
                <w:sz w:val="28"/>
                <w:szCs w:val="28"/>
              </w:rPr>
              <w:t>Physical Development:</w:t>
            </w:r>
          </w:p>
          <w:p w14:paraId="216076E8" w14:textId="48CC831C" w:rsidR="003D07D6" w:rsidRPr="00037D35" w:rsidRDefault="00037D35">
            <w:pPr>
              <w:widowControl w:val="0"/>
              <w:spacing w:line="240" w:lineRule="auto"/>
              <w:rPr>
                <w:b/>
                <w:color w:val="0000FF"/>
                <w:sz w:val="28"/>
                <w:szCs w:val="28"/>
              </w:rPr>
            </w:pPr>
            <w:r w:rsidRPr="00037D35">
              <w:rPr>
                <w:color w:val="000000"/>
              </w:rPr>
              <w:t>Confidently and safely use a range of large and small apparatus indoors and outside, alone and in a group.</w:t>
            </w:r>
          </w:p>
          <w:p w14:paraId="0CBE68F1" w14:textId="77777777" w:rsidR="003D07D6" w:rsidRDefault="00204636">
            <w:pPr>
              <w:widowControl w:val="0"/>
              <w:spacing w:line="240" w:lineRule="auto"/>
              <w:rPr>
                <w:b/>
                <w:color w:val="0000FF"/>
                <w:sz w:val="28"/>
                <w:szCs w:val="28"/>
              </w:rPr>
            </w:pPr>
            <w:r>
              <w:rPr>
                <w:b/>
                <w:color w:val="0000FF"/>
                <w:sz w:val="28"/>
                <w:szCs w:val="28"/>
              </w:rPr>
              <w:t>PE: Mr Treble</w:t>
            </w:r>
          </w:p>
          <w:p w14:paraId="7FCCA40A" w14:textId="7B62202E" w:rsidR="003D07D6" w:rsidRDefault="00204636">
            <w:pPr>
              <w:widowControl w:val="0"/>
              <w:spacing w:line="240" w:lineRule="auto"/>
              <w:rPr>
                <w:rFonts w:ascii="Twentieth Century" w:eastAsia="Twentieth Century" w:hAnsi="Twentieth Century" w:cs="Twentieth Century"/>
                <w:b/>
                <w:sz w:val="24"/>
                <w:szCs w:val="24"/>
              </w:rPr>
            </w:pPr>
            <w:r>
              <w:rPr>
                <w:rFonts w:ascii="Twentieth Century" w:eastAsia="Twentieth Century" w:hAnsi="Twentieth Century" w:cs="Twentieth Century"/>
                <w:b/>
                <w:sz w:val="24"/>
                <w:szCs w:val="24"/>
              </w:rPr>
              <w:t xml:space="preserve">                              </w:t>
            </w:r>
          </w:p>
          <w:p w14:paraId="68BE0034" w14:textId="07CF24E9" w:rsidR="003D07D6" w:rsidRDefault="00204636">
            <w:pPr>
              <w:widowControl w:val="0"/>
              <w:spacing w:line="240" w:lineRule="auto"/>
            </w:pPr>
            <w:r>
              <w:t xml:space="preserve">                </w:t>
            </w:r>
            <w:r>
              <w:t xml:space="preserve">         </w:t>
            </w:r>
            <w:r w:rsidR="007168A4" w:rsidRPr="007168A4">
              <w:drawing>
                <wp:inline distT="0" distB="0" distL="0" distR="0" wp14:anchorId="4B20F7F8" wp14:editId="7BAC1FB1">
                  <wp:extent cx="2018880" cy="26289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24295" cy="2635951"/>
                          </a:xfrm>
                          <a:prstGeom prst="rect">
                            <a:avLst/>
                          </a:prstGeom>
                        </pic:spPr>
                      </pic:pic>
                    </a:graphicData>
                  </a:graphic>
                </wp:inline>
              </w:drawing>
            </w:r>
            <w:r>
              <w:t xml:space="preserve">                  </w:t>
            </w:r>
          </w:p>
          <w:p w14:paraId="5C1AAC5F" w14:textId="77777777" w:rsidR="003D07D6" w:rsidRDefault="00204636">
            <w:pPr>
              <w:widowControl w:val="0"/>
              <w:spacing w:line="240" w:lineRule="auto"/>
            </w:pPr>
            <w:r>
              <w:t xml:space="preserve">            </w:t>
            </w:r>
            <w:r>
              <w:rPr>
                <w:noProof/>
              </w:rPr>
              <w:drawing>
                <wp:inline distT="114300" distB="114300" distL="114300" distR="114300" wp14:anchorId="17406515" wp14:editId="1C728B9B">
                  <wp:extent cx="1072092" cy="432712"/>
                  <wp:effectExtent l="0" t="0" r="0" b="0"/>
                  <wp:docPr id="7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1072092" cy="432712"/>
                          </a:xfrm>
                          <a:prstGeom prst="rect">
                            <a:avLst/>
                          </a:prstGeom>
                          <a:ln/>
                        </pic:spPr>
                      </pic:pic>
                    </a:graphicData>
                  </a:graphic>
                </wp:inline>
              </w:drawing>
            </w:r>
            <w:r>
              <w:t xml:space="preserve">                      </w:t>
            </w:r>
            <w:r>
              <w:rPr>
                <w:noProof/>
              </w:rPr>
              <w:drawing>
                <wp:inline distT="114300" distB="114300" distL="114300" distR="114300" wp14:anchorId="71627CE4" wp14:editId="6A5E30E2">
                  <wp:extent cx="807508" cy="627321"/>
                  <wp:effectExtent l="0" t="0" r="0" b="0"/>
                  <wp:docPr id="7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807508" cy="627321"/>
                          </a:xfrm>
                          <a:prstGeom prst="rect">
                            <a:avLst/>
                          </a:prstGeom>
                          <a:ln/>
                        </pic:spPr>
                      </pic:pic>
                    </a:graphicData>
                  </a:graphic>
                </wp:inline>
              </w:drawing>
            </w:r>
            <w:r>
              <w:t xml:space="preserve">                            </w:t>
            </w:r>
          </w:p>
          <w:p w14:paraId="06539E6B" w14:textId="77777777" w:rsidR="003D07D6" w:rsidRDefault="00204636">
            <w:pPr>
              <w:widowControl w:val="0"/>
              <w:spacing w:line="240" w:lineRule="auto"/>
            </w:pPr>
            <w:r>
              <w:t xml:space="preserve">   </w:t>
            </w:r>
            <w:r>
              <w:rPr>
                <w:sz w:val="26"/>
                <w:szCs w:val="26"/>
              </w:rPr>
              <w:t xml:space="preserve">                                         </w:t>
            </w:r>
            <w:r>
              <w:t xml:space="preserve">     </w:t>
            </w:r>
            <w:r>
              <w:rPr>
                <w:sz w:val="26"/>
                <w:szCs w:val="26"/>
              </w:rPr>
              <w:t xml:space="preserve">                             </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50F1238C" w14:textId="77777777" w:rsidR="003D07D6" w:rsidRDefault="00204636">
            <w:pPr>
              <w:widowControl w:val="0"/>
              <w:spacing w:line="240" w:lineRule="auto"/>
              <w:rPr>
                <w:b/>
                <w:color w:val="0000FF"/>
                <w:sz w:val="28"/>
                <w:szCs w:val="28"/>
              </w:rPr>
            </w:pPr>
            <w:r>
              <w:rPr>
                <w:b/>
                <w:color w:val="0000FF"/>
                <w:sz w:val="28"/>
                <w:szCs w:val="28"/>
              </w:rPr>
              <w:t xml:space="preserve">RE: </w:t>
            </w:r>
          </w:p>
          <w:p w14:paraId="4DED7FEF" w14:textId="605E3554" w:rsidR="003D07D6" w:rsidRDefault="00204636">
            <w:pPr>
              <w:widowControl w:val="0"/>
              <w:spacing w:line="240" w:lineRule="auto"/>
              <w:rPr>
                <w:color w:val="0000FF"/>
                <w:sz w:val="28"/>
                <w:szCs w:val="28"/>
              </w:rPr>
            </w:pPr>
            <w:r>
              <w:rPr>
                <w:color w:val="0000FF"/>
                <w:sz w:val="28"/>
                <w:szCs w:val="28"/>
              </w:rPr>
              <w:t xml:space="preserve">Emmanuel Project </w:t>
            </w:r>
          </w:p>
          <w:p w14:paraId="1930B840" w14:textId="77777777" w:rsidR="00204636" w:rsidRDefault="00204636">
            <w:pPr>
              <w:widowControl w:val="0"/>
              <w:spacing w:line="240" w:lineRule="auto"/>
              <w:rPr>
                <w:color w:val="0000FF"/>
                <w:sz w:val="28"/>
                <w:szCs w:val="28"/>
              </w:rPr>
            </w:pPr>
          </w:p>
          <w:p w14:paraId="74D3955A" w14:textId="336462F7" w:rsidR="003D07D6" w:rsidRDefault="00EE6F00">
            <w:pPr>
              <w:widowControl w:val="0"/>
              <w:spacing w:line="240" w:lineRule="auto"/>
              <w:rPr>
                <w:b/>
                <w:bCs/>
                <w:sz w:val="28"/>
                <w:szCs w:val="28"/>
              </w:rPr>
            </w:pPr>
            <w:r w:rsidRPr="00037D35">
              <w:rPr>
                <w:b/>
                <w:bCs/>
                <w:sz w:val="28"/>
                <w:szCs w:val="28"/>
              </w:rPr>
              <w:t>How can we care for our wonderful world?</w:t>
            </w:r>
          </w:p>
          <w:p w14:paraId="754C59F1" w14:textId="3CB9DE34" w:rsidR="00037D35" w:rsidRPr="00037D35" w:rsidRDefault="00037D35" w:rsidP="00037D35">
            <w:pPr>
              <w:widowControl w:val="0"/>
              <w:spacing w:line="240" w:lineRule="auto"/>
              <w:rPr>
                <w:sz w:val="24"/>
                <w:szCs w:val="24"/>
              </w:rPr>
            </w:pPr>
            <w:r w:rsidRPr="00037D35">
              <w:rPr>
                <w:sz w:val="24"/>
                <w:szCs w:val="24"/>
              </w:rPr>
              <w:t xml:space="preserve">This unit </w:t>
            </w:r>
            <w:r w:rsidRPr="00037D35">
              <w:rPr>
                <w:sz w:val="24"/>
                <w:szCs w:val="24"/>
              </w:rPr>
              <w:t>lays foundations for an</w:t>
            </w:r>
            <w:r>
              <w:rPr>
                <w:sz w:val="24"/>
                <w:szCs w:val="24"/>
              </w:rPr>
              <w:t xml:space="preserve"> </w:t>
            </w:r>
            <w:r w:rsidRPr="00037D35">
              <w:rPr>
                <w:sz w:val="24"/>
                <w:szCs w:val="24"/>
              </w:rPr>
              <w:t>understanding that Christians believe humans</w:t>
            </w:r>
            <w:r>
              <w:rPr>
                <w:sz w:val="24"/>
                <w:szCs w:val="24"/>
              </w:rPr>
              <w:t xml:space="preserve"> </w:t>
            </w:r>
            <w:r w:rsidRPr="00037D35">
              <w:rPr>
                <w:sz w:val="24"/>
                <w:szCs w:val="24"/>
              </w:rPr>
              <w:t>are a special part of God’s creation and have</w:t>
            </w:r>
            <w:r>
              <w:rPr>
                <w:sz w:val="24"/>
                <w:szCs w:val="24"/>
              </w:rPr>
              <w:t xml:space="preserve"> </w:t>
            </w:r>
            <w:r w:rsidRPr="00037D35">
              <w:rPr>
                <w:sz w:val="24"/>
                <w:szCs w:val="24"/>
              </w:rPr>
              <w:t>a God-given responsibility to care for the</w:t>
            </w:r>
          </w:p>
          <w:p w14:paraId="2D3579F8" w14:textId="0D237621" w:rsidR="00037D35" w:rsidRPr="00037D35" w:rsidRDefault="00037D35" w:rsidP="00037D35">
            <w:pPr>
              <w:widowControl w:val="0"/>
              <w:spacing w:line="240" w:lineRule="auto"/>
              <w:rPr>
                <w:sz w:val="24"/>
                <w:szCs w:val="24"/>
              </w:rPr>
            </w:pPr>
            <w:r w:rsidRPr="00037D35">
              <w:rPr>
                <w:sz w:val="24"/>
                <w:szCs w:val="24"/>
              </w:rPr>
              <w:t>incredible world we all share.</w:t>
            </w:r>
          </w:p>
          <w:p w14:paraId="74158E3C" w14:textId="77777777" w:rsidR="003D07D6" w:rsidRDefault="00204636">
            <w:pPr>
              <w:widowControl w:val="0"/>
              <w:spacing w:line="240" w:lineRule="auto"/>
              <w:rPr>
                <w:sz w:val="28"/>
                <w:szCs w:val="28"/>
              </w:rPr>
            </w:pPr>
            <w:r>
              <w:rPr>
                <w:sz w:val="28"/>
                <w:szCs w:val="28"/>
              </w:rPr>
              <w:t xml:space="preserve">                        </w:t>
            </w:r>
            <w:r>
              <w:rPr>
                <w:sz w:val="28"/>
                <w:szCs w:val="28"/>
              </w:rPr>
              <w:t xml:space="preserve">                 </w:t>
            </w:r>
            <w:r>
              <w:rPr>
                <w:noProof/>
              </w:rPr>
              <w:drawing>
                <wp:anchor distT="114300" distB="114300" distL="114300" distR="114300" simplePos="0" relativeHeight="251659264" behindDoc="0" locked="0" layoutInCell="1" hidden="0" allowOverlap="1" wp14:anchorId="3A864A42" wp14:editId="4CDB9EFE">
                  <wp:simplePos x="0" y="0"/>
                  <wp:positionH relativeFrom="column">
                    <wp:posOffset>2321983</wp:posOffset>
                  </wp:positionH>
                  <wp:positionV relativeFrom="paragraph">
                    <wp:posOffset>160867</wp:posOffset>
                  </wp:positionV>
                  <wp:extent cx="889000" cy="1050636"/>
                  <wp:effectExtent l="0" t="0" r="0" b="0"/>
                  <wp:wrapSquare wrapText="bothSides" distT="114300" distB="114300" distL="114300" distR="114300"/>
                  <wp:docPr id="7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889000" cy="1050636"/>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06F4806" wp14:editId="682AC82C">
                  <wp:simplePos x="0" y="0"/>
                  <wp:positionH relativeFrom="column">
                    <wp:posOffset>445557</wp:posOffset>
                  </wp:positionH>
                  <wp:positionV relativeFrom="paragraph">
                    <wp:posOffset>268730</wp:posOffset>
                  </wp:positionV>
                  <wp:extent cx="1103842" cy="854163"/>
                  <wp:effectExtent l="0" t="0" r="0" b="0"/>
                  <wp:wrapSquare wrapText="bothSides" distT="114300" distB="114300" distL="114300" distR="114300"/>
                  <wp:docPr id="6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1103842" cy="854163"/>
                          </a:xfrm>
                          <a:prstGeom prst="rect">
                            <a:avLst/>
                          </a:prstGeom>
                          <a:ln/>
                        </pic:spPr>
                      </pic:pic>
                    </a:graphicData>
                  </a:graphic>
                </wp:anchor>
              </w:drawing>
            </w:r>
          </w:p>
          <w:p w14:paraId="79FE8D67" w14:textId="77777777" w:rsidR="003D07D6" w:rsidRDefault="003D07D6">
            <w:pPr>
              <w:widowControl w:val="0"/>
              <w:spacing w:line="240" w:lineRule="auto"/>
              <w:rPr>
                <w:sz w:val="28"/>
                <w:szCs w:val="28"/>
              </w:rPr>
            </w:pPr>
          </w:p>
          <w:p w14:paraId="3583A121" w14:textId="77777777" w:rsidR="003D07D6" w:rsidRDefault="00204636">
            <w:pPr>
              <w:widowControl w:val="0"/>
              <w:spacing w:line="240" w:lineRule="auto"/>
              <w:rPr>
                <w:sz w:val="28"/>
                <w:szCs w:val="28"/>
              </w:rPr>
            </w:pPr>
            <w:r>
              <w:rPr>
                <w:sz w:val="28"/>
                <w:szCs w:val="28"/>
              </w:rPr>
              <w:t xml:space="preserve">      </w:t>
            </w:r>
          </w:p>
          <w:p w14:paraId="15C93A72" w14:textId="77777777" w:rsidR="003D07D6" w:rsidRDefault="003D07D6">
            <w:pPr>
              <w:widowControl w:val="0"/>
              <w:spacing w:line="240" w:lineRule="auto"/>
              <w:rPr>
                <w:sz w:val="28"/>
                <w:szCs w:val="28"/>
              </w:rPr>
            </w:pPr>
          </w:p>
          <w:p w14:paraId="63D3D784" w14:textId="77777777" w:rsidR="003D07D6" w:rsidRDefault="003D07D6">
            <w:pPr>
              <w:widowControl w:val="0"/>
              <w:spacing w:line="240" w:lineRule="auto"/>
              <w:rPr>
                <w:sz w:val="28"/>
                <w:szCs w:val="28"/>
              </w:rPr>
            </w:pPr>
          </w:p>
          <w:p w14:paraId="50FFD452" w14:textId="77777777" w:rsidR="003D07D6" w:rsidRDefault="003D07D6">
            <w:pPr>
              <w:widowControl w:val="0"/>
              <w:spacing w:line="240" w:lineRule="auto"/>
              <w:rPr>
                <w:sz w:val="26"/>
                <w:szCs w:val="26"/>
              </w:rPr>
            </w:pPr>
          </w:p>
        </w:tc>
      </w:tr>
      <w:tr w:rsidR="003D07D6" w14:paraId="7A119EDA" w14:textId="77777777">
        <w:trPr>
          <w:trHeight w:val="420"/>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51D488EE" w14:textId="77777777" w:rsidR="003D07D6" w:rsidRDefault="00204636">
            <w:pPr>
              <w:widowControl w:val="0"/>
              <w:spacing w:line="240" w:lineRule="auto"/>
              <w:rPr>
                <w:b/>
                <w:color w:val="0000FF"/>
                <w:sz w:val="28"/>
                <w:szCs w:val="28"/>
              </w:rPr>
            </w:pPr>
            <w:r>
              <w:rPr>
                <w:b/>
                <w:color w:val="0000FF"/>
                <w:sz w:val="28"/>
                <w:szCs w:val="28"/>
              </w:rPr>
              <w:t xml:space="preserve">Expressive Arts and Design:                                             </w:t>
            </w:r>
          </w:p>
          <w:p w14:paraId="76650196" w14:textId="77777777" w:rsidR="007168A4" w:rsidRPr="007168A4" w:rsidRDefault="007168A4" w:rsidP="007168A4">
            <w:pPr>
              <w:pStyle w:val="ListParagraph"/>
              <w:numPr>
                <w:ilvl w:val="0"/>
                <w:numId w:val="7"/>
              </w:numPr>
              <w:spacing w:line="240" w:lineRule="auto"/>
              <w:rPr>
                <w:rFonts w:eastAsia="Times New Roman"/>
                <w:sz w:val="24"/>
                <w:szCs w:val="24"/>
              </w:rPr>
            </w:pPr>
            <w:r w:rsidRPr="007168A4">
              <w:rPr>
                <w:rFonts w:eastAsia="Times New Roman"/>
                <w:color w:val="000000"/>
                <w:sz w:val="20"/>
                <w:szCs w:val="20"/>
              </w:rPr>
              <w:t>Beach art. Use digital devices to take digital images or recordings of their creations to share with others.</w:t>
            </w:r>
          </w:p>
          <w:p w14:paraId="4A96208D" w14:textId="77777777" w:rsidR="007168A4" w:rsidRPr="007168A4" w:rsidRDefault="007168A4" w:rsidP="007168A4">
            <w:pPr>
              <w:pStyle w:val="ListParagraph"/>
              <w:numPr>
                <w:ilvl w:val="0"/>
                <w:numId w:val="7"/>
              </w:numPr>
              <w:spacing w:line="240" w:lineRule="auto"/>
              <w:rPr>
                <w:rFonts w:eastAsia="Times New Roman"/>
                <w:sz w:val="24"/>
                <w:szCs w:val="24"/>
              </w:rPr>
            </w:pPr>
            <w:r w:rsidRPr="007168A4">
              <w:rPr>
                <w:rFonts w:eastAsia="Times New Roman"/>
                <w:color w:val="000000"/>
                <w:sz w:val="20"/>
                <w:szCs w:val="20"/>
              </w:rPr>
              <w:t>Sounds of the sea.</w:t>
            </w:r>
          </w:p>
          <w:p w14:paraId="6B089918" w14:textId="77777777" w:rsidR="007168A4" w:rsidRPr="007168A4" w:rsidRDefault="007168A4" w:rsidP="007168A4">
            <w:pPr>
              <w:pStyle w:val="ListParagraph"/>
              <w:numPr>
                <w:ilvl w:val="0"/>
                <w:numId w:val="7"/>
              </w:numPr>
              <w:spacing w:line="240" w:lineRule="auto"/>
              <w:rPr>
                <w:rFonts w:eastAsia="Times New Roman"/>
                <w:sz w:val="24"/>
                <w:szCs w:val="24"/>
              </w:rPr>
            </w:pPr>
            <w:r w:rsidRPr="007168A4">
              <w:rPr>
                <w:rFonts w:eastAsia="Times New Roman"/>
                <w:color w:val="000000"/>
                <w:sz w:val="20"/>
                <w:szCs w:val="20"/>
              </w:rPr>
              <w:t>Sandy paint.</w:t>
            </w:r>
          </w:p>
          <w:p w14:paraId="0DAC8FA4" w14:textId="77777777" w:rsidR="007168A4" w:rsidRPr="007168A4" w:rsidRDefault="007168A4" w:rsidP="007168A4">
            <w:pPr>
              <w:pStyle w:val="ListParagraph"/>
              <w:numPr>
                <w:ilvl w:val="0"/>
                <w:numId w:val="7"/>
              </w:numPr>
              <w:spacing w:line="240" w:lineRule="auto"/>
              <w:rPr>
                <w:rFonts w:eastAsia="Times New Roman"/>
                <w:sz w:val="24"/>
                <w:szCs w:val="24"/>
              </w:rPr>
            </w:pPr>
            <w:r w:rsidRPr="007168A4">
              <w:rPr>
                <w:rFonts w:eastAsia="Times New Roman"/>
                <w:color w:val="000000"/>
                <w:sz w:val="20"/>
                <w:szCs w:val="20"/>
              </w:rPr>
              <w:t>Use primary and other coloured paint and a range of methods of application.</w:t>
            </w:r>
          </w:p>
          <w:p w14:paraId="477622FE" w14:textId="300F35B6" w:rsidR="007168A4" w:rsidRPr="007168A4" w:rsidRDefault="007168A4" w:rsidP="007168A4">
            <w:pPr>
              <w:pStyle w:val="ListParagraph"/>
              <w:numPr>
                <w:ilvl w:val="0"/>
                <w:numId w:val="7"/>
              </w:numPr>
              <w:spacing w:line="240" w:lineRule="auto"/>
              <w:rPr>
                <w:rFonts w:eastAsia="Times New Roman"/>
                <w:sz w:val="24"/>
                <w:szCs w:val="24"/>
              </w:rPr>
            </w:pPr>
            <w:r w:rsidRPr="007168A4">
              <w:rPr>
                <w:rFonts w:eastAsia="Times New Roman"/>
                <w:color w:val="000000"/>
                <w:sz w:val="20"/>
                <w:szCs w:val="20"/>
              </w:rPr>
              <w:t>Create collaboratively, share ideas and use a variety of resources to make products inspired by existing products, stories or their own ideas, interests or experiences.</w:t>
            </w:r>
            <w:r w:rsidRPr="007168A4">
              <w:rPr>
                <w:rFonts w:eastAsia="Times New Roman"/>
                <w:color w:val="000000"/>
              </w:rPr>
              <w:t xml:space="preserve"> </w:t>
            </w:r>
            <w:r w:rsidRPr="007168A4">
              <w:rPr>
                <w:rFonts w:eastAsia="Times New Roman"/>
                <w:color w:val="000000"/>
                <w:sz w:val="20"/>
                <w:szCs w:val="20"/>
              </w:rPr>
              <w:t>to the water tray.</w:t>
            </w:r>
          </w:p>
          <w:p w14:paraId="723E7069" w14:textId="77777777" w:rsidR="003D07D6" w:rsidRDefault="003D07D6">
            <w:pPr>
              <w:widowControl w:val="0"/>
              <w:spacing w:line="240" w:lineRule="auto"/>
              <w:rPr>
                <w:sz w:val="18"/>
                <w:szCs w:val="18"/>
              </w:rPr>
            </w:pPr>
          </w:p>
          <w:p w14:paraId="606B641A" w14:textId="247F060B" w:rsidR="003D07D6" w:rsidRPr="00204636" w:rsidRDefault="00204636">
            <w:pPr>
              <w:widowControl w:val="0"/>
              <w:spacing w:line="240" w:lineRule="auto"/>
              <w:rPr>
                <w:sz w:val="20"/>
                <w:szCs w:val="20"/>
              </w:rPr>
            </w:pPr>
            <w:r w:rsidRPr="00204636">
              <w:rPr>
                <w:sz w:val="20"/>
                <w:szCs w:val="20"/>
              </w:rPr>
              <w:t xml:space="preserve">In </w:t>
            </w:r>
            <w:r w:rsidRPr="00204636">
              <w:rPr>
                <w:b/>
                <w:color w:val="0000FF"/>
                <w:sz w:val="20"/>
                <w:szCs w:val="20"/>
              </w:rPr>
              <w:t>Music</w:t>
            </w:r>
            <w:r w:rsidRPr="00204636">
              <w:rPr>
                <w:sz w:val="20"/>
                <w:szCs w:val="20"/>
              </w:rPr>
              <w:t xml:space="preserve"> we fo</w:t>
            </w:r>
            <w:r w:rsidRPr="00204636">
              <w:rPr>
                <w:sz w:val="20"/>
                <w:szCs w:val="20"/>
              </w:rPr>
              <w:t xml:space="preserve">llow the programme </w:t>
            </w:r>
            <w:r w:rsidR="007168A4" w:rsidRPr="00204636">
              <w:rPr>
                <w:b/>
                <w:sz w:val="20"/>
                <w:szCs w:val="20"/>
              </w:rPr>
              <w:t xml:space="preserve">Down there under the </w:t>
            </w:r>
            <w:proofErr w:type="gramStart"/>
            <w:r w:rsidR="007168A4" w:rsidRPr="00204636">
              <w:rPr>
                <w:b/>
                <w:sz w:val="20"/>
                <w:szCs w:val="20"/>
              </w:rPr>
              <w:t>sea</w:t>
            </w:r>
            <w:r w:rsidRPr="00204636">
              <w:rPr>
                <w:b/>
                <w:sz w:val="20"/>
                <w:szCs w:val="20"/>
              </w:rPr>
              <w:t xml:space="preserve"> </w:t>
            </w:r>
            <w:r w:rsidRPr="00204636">
              <w:rPr>
                <w:sz w:val="20"/>
                <w:szCs w:val="20"/>
              </w:rPr>
              <w:t xml:space="preserve"> and</w:t>
            </w:r>
            <w:proofErr w:type="gramEnd"/>
            <w:r w:rsidRPr="00204636">
              <w:rPr>
                <w:sz w:val="20"/>
                <w:szCs w:val="20"/>
              </w:rPr>
              <w:t xml:space="preserve"> </w:t>
            </w:r>
            <w:r w:rsidR="007168A4" w:rsidRPr="00204636">
              <w:rPr>
                <w:b/>
                <w:sz w:val="20"/>
                <w:szCs w:val="20"/>
              </w:rPr>
              <w:t xml:space="preserve">Bow </w:t>
            </w:r>
            <w:proofErr w:type="spellStart"/>
            <w:r w:rsidR="007168A4" w:rsidRPr="00204636">
              <w:rPr>
                <w:b/>
                <w:sz w:val="20"/>
                <w:szCs w:val="20"/>
              </w:rPr>
              <w:t>Bow</w:t>
            </w:r>
            <w:proofErr w:type="spellEnd"/>
            <w:r w:rsidR="007168A4" w:rsidRPr="00204636">
              <w:rPr>
                <w:b/>
                <w:sz w:val="20"/>
                <w:szCs w:val="20"/>
              </w:rPr>
              <w:t xml:space="preserve"> </w:t>
            </w:r>
            <w:proofErr w:type="spellStart"/>
            <w:r w:rsidR="007168A4" w:rsidRPr="00204636">
              <w:rPr>
                <w:b/>
                <w:sz w:val="20"/>
                <w:szCs w:val="20"/>
              </w:rPr>
              <w:t>Bow</w:t>
            </w:r>
            <w:proofErr w:type="spellEnd"/>
            <w:r w:rsidR="007168A4" w:rsidRPr="00204636">
              <w:rPr>
                <w:b/>
                <w:sz w:val="20"/>
                <w:szCs w:val="20"/>
              </w:rPr>
              <w:t xml:space="preserve"> Belinda</w:t>
            </w:r>
            <w:r w:rsidRPr="00204636">
              <w:rPr>
                <w:b/>
                <w:sz w:val="20"/>
                <w:szCs w:val="20"/>
              </w:rPr>
              <w:t>.</w:t>
            </w:r>
            <w:r>
              <w:rPr>
                <w:b/>
                <w:sz w:val="20"/>
                <w:szCs w:val="20"/>
              </w:rPr>
              <w:t xml:space="preserve"> </w:t>
            </w:r>
            <w:r w:rsidRPr="00204636">
              <w:rPr>
                <w:sz w:val="20"/>
                <w:szCs w:val="20"/>
              </w:rPr>
              <w:t xml:space="preserve">This term we will be learning about  </w:t>
            </w:r>
            <w:r w:rsidR="007168A4" w:rsidRPr="00204636">
              <w:rPr>
                <w:sz w:val="20"/>
                <w:szCs w:val="20"/>
              </w:rPr>
              <w:t>structure</w:t>
            </w:r>
            <w:r w:rsidRPr="00204636">
              <w:rPr>
                <w:sz w:val="20"/>
                <w:szCs w:val="20"/>
              </w:rPr>
              <w:t xml:space="preserve">, timbre, </w:t>
            </w:r>
            <w:r w:rsidR="007168A4" w:rsidRPr="00204636">
              <w:rPr>
                <w:sz w:val="20"/>
                <w:szCs w:val="20"/>
              </w:rPr>
              <w:t xml:space="preserve">active listening, tune moving in step, </w:t>
            </w:r>
            <w:proofErr w:type="spellStart"/>
            <w:r w:rsidR="007168A4" w:rsidRPr="00204636">
              <w:rPr>
                <w:sz w:val="20"/>
                <w:szCs w:val="20"/>
              </w:rPr>
              <w:t>soundscrap</w:t>
            </w:r>
            <w:proofErr w:type="spellEnd"/>
            <w:r w:rsidR="007168A4" w:rsidRPr="00204636">
              <w:rPr>
                <w:sz w:val="20"/>
                <w:szCs w:val="20"/>
              </w:rPr>
              <w:t xml:space="preserve">, </w:t>
            </w:r>
            <w:r w:rsidRPr="00204636">
              <w:rPr>
                <w:sz w:val="20"/>
                <w:szCs w:val="20"/>
              </w:rPr>
              <w:t>beat and accompaniment.</w:t>
            </w:r>
          </w:p>
          <w:p w14:paraId="12EC324F" w14:textId="77777777" w:rsidR="003D07D6" w:rsidRDefault="00204636">
            <w:pPr>
              <w:widowControl w:val="0"/>
              <w:spacing w:line="240" w:lineRule="auto"/>
              <w:rPr>
                <w:sz w:val="20"/>
                <w:szCs w:val="20"/>
              </w:rPr>
            </w:pPr>
            <w:r>
              <w:rPr>
                <w:sz w:val="20"/>
                <w:szCs w:val="20"/>
              </w:rPr>
              <w:t xml:space="preserve">  </w:t>
            </w:r>
          </w:p>
          <w:p w14:paraId="0A52B3A7" w14:textId="77777777" w:rsidR="003D07D6" w:rsidRDefault="00204636">
            <w:pPr>
              <w:widowControl w:val="0"/>
              <w:spacing w:line="240" w:lineRule="auto"/>
              <w:rPr>
                <w:sz w:val="20"/>
                <w:szCs w:val="20"/>
              </w:rPr>
            </w:pPr>
            <w:r>
              <w:rPr>
                <w:sz w:val="20"/>
                <w:szCs w:val="20"/>
              </w:rPr>
              <w:t xml:space="preserve">                            </w:t>
            </w:r>
            <w:r>
              <w:rPr>
                <w:noProof/>
              </w:rPr>
              <w:drawing>
                <wp:inline distT="0" distB="0" distL="0" distR="0" wp14:anchorId="4C4E3074" wp14:editId="6EA59E44">
                  <wp:extent cx="501400" cy="424262"/>
                  <wp:effectExtent l="0" t="0" r="0" b="0"/>
                  <wp:docPr id="8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01400" cy="424262"/>
                          </a:xfrm>
                          <a:prstGeom prst="rect">
                            <a:avLst/>
                          </a:prstGeom>
                          <a:ln/>
                        </pic:spPr>
                      </pic:pic>
                    </a:graphicData>
                  </a:graphic>
                </wp:inline>
              </w:drawing>
            </w:r>
            <w:r>
              <w:rPr>
                <w:sz w:val="20"/>
                <w:szCs w:val="20"/>
              </w:rPr>
              <w:t xml:space="preserve">                                              </w:t>
            </w:r>
            <w:r>
              <w:rPr>
                <w:b/>
                <w:noProof/>
                <w:color w:val="0000FF"/>
                <w:sz w:val="28"/>
                <w:szCs w:val="28"/>
              </w:rPr>
              <w:drawing>
                <wp:inline distT="114300" distB="114300" distL="114300" distR="114300" wp14:anchorId="62B58585" wp14:editId="68D03208">
                  <wp:extent cx="790967" cy="401967"/>
                  <wp:effectExtent l="0" t="0" r="0" b="0"/>
                  <wp:docPr id="8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790967" cy="401967"/>
                          </a:xfrm>
                          <a:prstGeom prst="rect">
                            <a:avLst/>
                          </a:prstGeom>
                          <a:ln/>
                        </pic:spPr>
                      </pic:pic>
                    </a:graphicData>
                  </a:graphic>
                </wp:inline>
              </w:drawing>
            </w:r>
            <w:r>
              <w:rPr>
                <w:sz w:val="20"/>
                <w:szCs w:val="20"/>
              </w:rPr>
              <w:t xml:space="preserve">            </w:t>
            </w:r>
          </w:p>
          <w:p w14:paraId="21C2D4ED" w14:textId="77777777" w:rsidR="003D07D6" w:rsidRDefault="00204636">
            <w:pPr>
              <w:widowControl w:val="0"/>
              <w:spacing w:line="240" w:lineRule="auto"/>
            </w:pPr>
            <w:r>
              <w:t xml:space="preserve">   </w:t>
            </w:r>
            <w:r>
              <w:t xml:space="preserve">                                                    </w:t>
            </w: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4A6F57F9" w14:textId="77777777" w:rsidR="003D07D6" w:rsidRDefault="003D07D6">
            <w:pPr>
              <w:widowControl w:val="0"/>
              <w:pBdr>
                <w:top w:val="nil"/>
                <w:left w:val="nil"/>
                <w:bottom w:val="nil"/>
                <w:right w:val="nil"/>
                <w:between w:val="nil"/>
              </w:pBd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C8EB710" w14:textId="77777777" w:rsidR="003D07D6" w:rsidRDefault="003D07D6">
            <w:pPr>
              <w:widowControl w:val="0"/>
              <w:pBdr>
                <w:top w:val="nil"/>
                <w:left w:val="nil"/>
                <w:bottom w:val="nil"/>
                <w:right w:val="nil"/>
                <w:between w:val="nil"/>
              </w:pBdr>
            </w:pPr>
          </w:p>
        </w:tc>
      </w:tr>
      <w:tr w:rsidR="003D07D6" w14:paraId="0E752E2F" w14:textId="77777777">
        <w:trPr>
          <w:trHeight w:val="5606"/>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107FA53" w14:textId="77777777" w:rsidR="003D07D6" w:rsidRDefault="003D07D6">
            <w:pPr>
              <w:widowControl w:val="0"/>
              <w:pBdr>
                <w:top w:val="nil"/>
                <w:left w:val="nil"/>
                <w:bottom w:val="nil"/>
                <w:right w:val="nil"/>
                <w:between w:val="nil"/>
              </w:pBdr>
            </w:pP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A1AEFA1" w14:textId="77777777" w:rsidR="003D07D6" w:rsidRDefault="003D07D6">
            <w:pPr>
              <w:widowControl w:val="0"/>
              <w:pBdr>
                <w:top w:val="nil"/>
                <w:left w:val="nil"/>
                <w:bottom w:val="nil"/>
                <w:right w:val="nil"/>
                <w:between w:val="nil"/>
              </w:pBd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667FD81" w14:textId="77777777" w:rsidR="003D07D6" w:rsidRDefault="003D07D6">
            <w:pPr>
              <w:widowControl w:val="0"/>
              <w:pBdr>
                <w:top w:val="nil"/>
                <w:left w:val="nil"/>
                <w:bottom w:val="nil"/>
                <w:right w:val="nil"/>
                <w:between w:val="nil"/>
              </w:pBdr>
            </w:pPr>
          </w:p>
        </w:tc>
      </w:tr>
    </w:tbl>
    <w:p w14:paraId="40797F57" w14:textId="77777777" w:rsidR="003D07D6" w:rsidRDefault="003D07D6"/>
    <w:sectPr w:rsidR="003D07D6">
      <w:pgSz w:w="23811" w:h="16838" w:orient="landscape"/>
      <w:pgMar w:top="56" w:right="1440" w:bottom="5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wentieth Century">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86A45"/>
    <w:multiLevelType w:val="hybridMultilevel"/>
    <w:tmpl w:val="3F5ACA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77D28CE"/>
    <w:multiLevelType w:val="hybridMultilevel"/>
    <w:tmpl w:val="3BB0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F6049E"/>
    <w:multiLevelType w:val="multilevel"/>
    <w:tmpl w:val="8BDE64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F311804"/>
    <w:multiLevelType w:val="multilevel"/>
    <w:tmpl w:val="13422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EA6A75"/>
    <w:multiLevelType w:val="hybridMultilevel"/>
    <w:tmpl w:val="8DAA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8977B8"/>
    <w:multiLevelType w:val="hybridMultilevel"/>
    <w:tmpl w:val="3822D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9492C"/>
    <w:multiLevelType w:val="hybridMultilevel"/>
    <w:tmpl w:val="5690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7D6"/>
    <w:rsid w:val="00037D35"/>
    <w:rsid w:val="00074D79"/>
    <w:rsid w:val="00204636"/>
    <w:rsid w:val="003D07D6"/>
    <w:rsid w:val="005C0531"/>
    <w:rsid w:val="007168A4"/>
    <w:rsid w:val="00EE6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28FB"/>
  <w15:docId w15:val="{C7D084CD-1827-468E-A15D-D471F2972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F7E80"/>
    <w:rPr>
      <w:rFonts w:ascii="Times New Roman" w:hAnsi="Times New Roman" w:cs="Times New Roman"/>
      <w:sz w:val="24"/>
      <w:szCs w:val="24"/>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F716D"/>
    <w:pPr>
      <w:ind w:left="720"/>
      <w:contextualSpacing/>
    </w:p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2757">
      <w:bodyDiv w:val="1"/>
      <w:marLeft w:val="0"/>
      <w:marRight w:val="0"/>
      <w:marTop w:val="0"/>
      <w:marBottom w:val="0"/>
      <w:divBdr>
        <w:top w:val="none" w:sz="0" w:space="0" w:color="auto"/>
        <w:left w:val="none" w:sz="0" w:space="0" w:color="auto"/>
        <w:bottom w:val="none" w:sz="0" w:space="0" w:color="auto"/>
        <w:right w:val="none" w:sz="0" w:space="0" w:color="auto"/>
      </w:divBdr>
    </w:div>
    <w:div w:id="181284304">
      <w:bodyDiv w:val="1"/>
      <w:marLeft w:val="0"/>
      <w:marRight w:val="0"/>
      <w:marTop w:val="0"/>
      <w:marBottom w:val="0"/>
      <w:divBdr>
        <w:top w:val="none" w:sz="0" w:space="0" w:color="auto"/>
        <w:left w:val="none" w:sz="0" w:space="0" w:color="auto"/>
        <w:bottom w:val="none" w:sz="0" w:space="0" w:color="auto"/>
        <w:right w:val="none" w:sz="0" w:space="0" w:color="auto"/>
      </w:divBdr>
    </w:div>
    <w:div w:id="894009034">
      <w:bodyDiv w:val="1"/>
      <w:marLeft w:val="0"/>
      <w:marRight w:val="0"/>
      <w:marTop w:val="0"/>
      <w:marBottom w:val="0"/>
      <w:divBdr>
        <w:top w:val="none" w:sz="0" w:space="0" w:color="auto"/>
        <w:left w:val="none" w:sz="0" w:space="0" w:color="auto"/>
        <w:bottom w:val="none" w:sz="0" w:space="0" w:color="auto"/>
        <w:right w:val="none" w:sz="0" w:space="0" w:color="auto"/>
      </w:divBdr>
    </w:div>
    <w:div w:id="961226122">
      <w:bodyDiv w:val="1"/>
      <w:marLeft w:val="0"/>
      <w:marRight w:val="0"/>
      <w:marTop w:val="0"/>
      <w:marBottom w:val="0"/>
      <w:divBdr>
        <w:top w:val="none" w:sz="0" w:space="0" w:color="auto"/>
        <w:left w:val="none" w:sz="0" w:space="0" w:color="auto"/>
        <w:bottom w:val="none" w:sz="0" w:space="0" w:color="auto"/>
        <w:right w:val="none" w:sz="0" w:space="0" w:color="auto"/>
      </w:divBdr>
    </w:div>
    <w:div w:id="1124930112">
      <w:bodyDiv w:val="1"/>
      <w:marLeft w:val="0"/>
      <w:marRight w:val="0"/>
      <w:marTop w:val="0"/>
      <w:marBottom w:val="0"/>
      <w:divBdr>
        <w:top w:val="none" w:sz="0" w:space="0" w:color="auto"/>
        <w:left w:val="none" w:sz="0" w:space="0" w:color="auto"/>
        <w:bottom w:val="none" w:sz="0" w:space="0" w:color="auto"/>
        <w:right w:val="none" w:sz="0" w:space="0" w:color="auto"/>
      </w:divBdr>
    </w:div>
    <w:div w:id="1738356110">
      <w:bodyDiv w:val="1"/>
      <w:marLeft w:val="0"/>
      <w:marRight w:val="0"/>
      <w:marTop w:val="0"/>
      <w:marBottom w:val="0"/>
      <w:divBdr>
        <w:top w:val="none" w:sz="0" w:space="0" w:color="auto"/>
        <w:left w:val="none" w:sz="0" w:space="0" w:color="auto"/>
        <w:bottom w:val="none" w:sz="0" w:space="0" w:color="auto"/>
        <w:right w:val="none" w:sz="0" w:space="0" w:color="auto"/>
      </w:divBdr>
    </w:div>
    <w:div w:id="1840534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cH/t2BmR4QiY1kPiZQlFPd5OsA==">CgMxLjAyCWguMzBqMHpsbDgAciExWGl3cEhvNG9xX3NYNkF6Q1Z1YnlUUDFRNnJQWGRyaF8=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NFlux</dc:creator>
  <cp:lastModifiedBy>Natasha Flux</cp:lastModifiedBy>
  <cp:revision>2</cp:revision>
  <dcterms:created xsi:type="dcterms:W3CDTF">2025-06-02T21:56:00Z</dcterms:created>
  <dcterms:modified xsi:type="dcterms:W3CDTF">2025-06-02T21:56:00Z</dcterms:modified>
</cp:coreProperties>
</file>